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AD6" w:rsidRPr="003E137D" w:rsidRDefault="007D2AD6" w:rsidP="003E137D">
      <w:pPr>
        <w:pStyle w:val="a3"/>
        <w:spacing w:before="0" w:beforeAutospacing="0" w:after="0" w:afterAutospacing="0"/>
        <w:ind w:firstLine="567"/>
        <w:jc w:val="both"/>
      </w:pPr>
    </w:p>
    <w:p w:rsidR="00173C51" w:rsidRDefault="00173C51" w:rsidP="00173C51">
      <w:pPr>
        <w:shd w:val="clear" w:color="auto" w:fill="FFFFFF"/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173C51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Утвержден Общим собранием </w:t>
      </w:r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  <w:t>членов</w:t>
      </w:r>
    </w:p>
    <w:p w:rsidR="0073691E" w:rsidRDefault="00173C51" w:rsidP="00173C51">
      <w:pPr>
        <w:shd w:val="clear" w:color="auto" w:fill="FFFFFF"/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173C51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Протокол № 1</w:t>
      </w:r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  <w:t>7</w:t>
      </w:r>
      <w:r w:rsidRPr="00173C51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  <w:t>18 августа 2018</w:t>
      </w:r>
      <w:r w:rsidRPr="00173C51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года.</w:t>
      </w:r>
    </w:p>
    <w:p w:rsidR="003F61E8" w:rsidRDefault="003F61E8" w:rsidP="00805669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3F61E8" w:rsidRDefault="003F61E8" w:rsidP="00805669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3F61E8" w:rsidRDefault="003F61E8" w:rsidP="00805669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3F61E8" w:rsidRDefault="003F61E8" w:rsidP="00805669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3F61E8" w:rsidRDefault="003F61E8" w:rsidP="00805669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3F61E8" w:rsidRDefault="003F61E8" w:rsidP="00805669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3F61E8" w:rsidRDefault="003F61E8" w:rsidP="00805669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3F61E8" w:rsidRDefault="003F61E8" w:rsidP="00805669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3691E" w:rsidRDefault="0073691E" w:rsidP="00805669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3691E" w:rsidRDefault="0073691E" w:rsidP="00805669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3691E" w:rsidRDefault="0073691E" w:rsidP="00805669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3691E" w:rsidRPr="008066EC" w:rsidRDefault="00C16915" w:rsidP="008066EC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36"/>
          <w:szCs w:val="36"/>
          <w:bdr w:val="none" w:sz="0" w:space="0" w:color="auto" w:frame="1"/>
          <w:lang w:eastAsia="ru-RU"/>
        </w:rPr>
      </w:pPr>
      <w:r w:rsidRPr="008066EC">
        <w:rPr>
          <w:rFonts w:ascii="Times New Roman" w:eastAsia="Times New Roman" w:hAnsi="Times New Roman" w:cs="Times New Roman"/>
          <w:b/>
          <w:iCs/>
          <w:color w:val="333333"/>
          <w:sz w:val="36"/>
          <w:szCs w:val="36"/>
          <w:bdr w:val="none" w:sz="0" w:space="0" w:color="auto" w:frame="1"/>
          <w:lang w:eastAsia="ru-RU"/>
        </w:rPr>
        <w:t>УСТАВ</w:t>
      </w:r>
    </w:p>
    <w:p w:rsidR="00C16915" w:rsidRPr="008066EC" w:rsidRDefault="00C16915" w:rsidP="008066EC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36"/>
          <w:szCs w:val="36"/>
          <w:bdr w:val="none" w:sz="0" w:space="0" w:color="auto" w:frame="1"/>
          <w:lang w:eastAsia="ru-RU"/>
        </w:rPr>
      </w:pPr>
    </w:p>
    <w:p w:rsidR="00477C5A" w:rsidRPr="008066EC" w:rsidRDefault="00477C5A" w:rsidP="008066EC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36"/>
          <w:szCs w:val="36"/>
          <w:bdr w:val="none" w:sz="0" w:space="0" w:color="auto" w:frame="1"/>
          <w:lang w:eastAsia="ru-RU"/>
        </w:rPr>
      </w:pPr>
      <w:r w:rsidRPr="008066EC">
        <w:rPr>
          <w:rFonts w:ascii="Times New Roman" w:eastAsia="Times New Roman" w:hAnsi="Times New Roman" w:cs="Times New Roman"/>
          <w:b/>
          <w:iCs/>
          <w:color w:val="333333"/>
          <w:sz w:val="36"/>
          <w:szCs w:val="36"/>
          <w:bdr w:val="none" w:sz="0" w:space="0" w:color="auto" w:frame="1"/>
          <w:lang w:eastAsia="ru-RU"/>
        </w:rPr>
        <w:t>МЕСТНОЙ ОБЩЕСТВЕННОЙ ОРГАНИЗАЦИИ</w:t>
      </w:r>
    </w:p>
    <w:p w:rsidR="008D6D6F" w:rsidRDefault="00477C5A" w:rsidP="008066EC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36"/>
          <w:szCs w:val="36"/>
          <w:bdr w:val="none" w:sz="0" w:space="0" w:color="auto" w:frame="1"/>
          <w:lang w:eastAsia="ru-RU"/>
        </w:rPr>
      </w:pPr>
      <w:r w:rsidRPr="008066EC">
        <w:rPr>
          <w:rFonts w:ascii="Times New Roman" w:eastAsia="Times New Roman" w:hAnsi="Times New Roman" w:cs="Times New Roman"/>
          <w:b/>
          <w:iCs/>
          <w:color w:val="333333"/>
          <w:sz w:val="36"/>
          <w:szCs w:val="36"/>
          <w:bdr w:val="none" w:sz="0" w:space="0" w:color="auto" w:frame="1"/>
          <w:lang w:eastAsia="ru-RU"/>
        </w:rPr>
        <w:t xml:space="preserve">ЗАМЕЩАЮЩИХ СЕМЕЙ </w:t>
      </w:r>
    </w:p>
    <w:p w:rsidR="00477C5A" w:rsidRPr="008066EC" w:rsidRDefault="00477C5A" w:rsidP="008066EC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36"/>
          <w:szCs w:val="36"/>
          <w:bdr w:val="none" w:sz="0" w:space="0" w:color="auto" w:frame="1"/>
          <w:lang w:eastAsia="ru-RU"/>
        </w:rPr>
      </w:pPr>
      <w:r w:rsidRPr="008066EC">
        <w:rPr>
          <w:rFonts w:ascii="Times New Roman" w:eastAsia="Times New Roman" w:hAnsi="Times New Roman" w:cs="Times New Roman"/>
          <w:b/>
          <w:iCs/>
          <w:color w:val="333333"/>
          <w:sz w:val="36"/>
          <w:szCs w:val="36"/>
          <w:bdr w:val="none" w:sz="0" w:space="0" w:color="auto" w:frame="1"/>
          <w:lang w:eastAsia="ru-RU"/>
        </w:rPr>
        <w:t>ГОРОДА ХАНТЫ-МАНСИЙСКА</w:t>
      </w:r>
    </w:p>
    <w:p w:rsidR="00477C5A" w:rsidRPr="008066EC" w:rsidRDefault="00477C5A" w:rsidP="008066EC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36"/>
          <w:szCs w:val="36"/>
          <w:bdr w:val="none" w:sz="0" w:space="0" w:color="auto" w:frame="1"/>
          <w:lang w:eastAsia="ru-RU"/>
        </w:rPr>
      </w:pPr>
      <w:r w:rsidRPr="008066EC">
        <w:rPr>
          <w:rFonts w:ascii="Times New Roman" w:eastAsia="Times New Roman" w:hAnsi="Times New Roman" w:cs="Times New Roman"/>
          <w:b/>
          <w:iCs/>
          <w:color w:val="333333"/>
          <w:sz w:val="36"/>
          <w:szCs w:val="36"/>
          <w:bdr w:val="none" w:sz="0" w:space="0" w:color="auto" w:frame="1"/>
          <w:lang w:eastAsia="ru-RU"/>
        </w:rPr>
        <w:t>«ЮГОРСКИЕ СЕМЬИ»</w:t>
      </w:r>
    </w:p>
    <w:p w:rsidR="0073691E" w:rsidRPr="008066EC" w:rsidRDefault="0073691E" w:rsidP="008066EC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36"/>
          <w:szCs w:val="36"/>
          <w:bdr w:val="none" w:sz="0" w:space="0" w:color="auto" w:frame="1"/>
          <w:lang w:eastAsia="ru-RU"/>
        </w:rPr>
      </w:pPr>
    </w:p>
    <w:p w:rsidR="0073691E" w:rsidRDefault="0073691E" w:rsidP="008066EC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3691E" w:rsidRDefault="0073691E" w:rsidP="00805669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3691E" w:rsidRDefault="0073691E" w:rsidP="00805669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3691E" w:rsidRDefault="0073691E" w:rsidP="00805669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3691E" w:rsidRDefault="0073691E" w:rsidP="00805669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3691E" w:rsidRDefault="0073691E" w:rsidP="00805669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3691E" w:rsidRDefault="0073691E" w:rsidP="00805669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3691E" w:rsidRDefault="0073691E" w:rsidP="00805669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3691E" w:rsidRDefault="0073691E" w:rsidP="00805669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3691E" w:rsidRDefault="0073691E" w:rsidP="00805669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3691E" w:rsidRDefault="0073691E" w:rsidP="00805669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3691E" w:rsidRDefault="0073691E" w:rsidP="00805669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3691E" w:rsidRDefault="0073691E" w:rsidP="00805669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3691E" w:rsidRDefault="0073691E" w:rsidP="00805669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3691E" w:rsidRDefault="0073691E" w:rsidP="00805669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3691E" w:rsidRDefault="0073691E" w:rsidP="00805669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3691E" w:rsidRDefault="0073691E" w:rsidP="00805669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3691E" w:rsidRDefault="0073691E" w:rsidP="00805669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386C64" w:rsidRDefault="00386C64" w:rsidP="00805669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386C64" w:rsidRDefault="00386C64" w:rsidP="00805669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386C64" w:rsidRDefault="00386C64" w:rsidP="00805669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3691E" w:rsidRDefault="0073691E" w:rsidP="00805669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804D81" w:rsidRDefault="00804D81" w:rsidP="008066EC">
      <w:pPr>
        <w:shd w:val="clear" w:color="auto" w:fill="FFFFFF"/>
        <w:spacing w:after="0" w:line="293" w:lineRule="atLeast"/>
        <w:ind w:left="2832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805669" w:rsidRPr="00805669" w:rsidRDefault="00B96A92" w:rsidP="00804D81">
      <w:pPr>
        <w:shd w:val="clear" w:color="auto" w:fill="FFFFFF"/>
        <w:spacing w:after="0" w:line="293" w:lineRule="atLeast"/>
        <w:ind w:left="708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  <w:t>Г. Ханты-Мансийск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, </w:t>
      </w:r>
      <w:r w:rsidR="005366D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201</w:t>
      </w:r>
      <w:r w:rsidR="00173C5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8</w:t>
      </w:r>
      <w:r w:rsidR="005366D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г.</w:t>
      </w:r>
    </w:p>
    <w:p w:rsidR="00805669" w:rsidRDefault="00805669" w:rsidP="003E137D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73691E" w:rsidRDefault="0073691E" w:rsidP="003E137D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7D2AD6" w:rsidRPr="003E137D" w:rsidRDefault="007D2AD6" w:rsidP="00FA45BE">
      <w:pPr>
        <w:pStyle w:val="a3"/>
        <w:spacing w:before="0" w:beforeAutospacing="0" w:after="0" w:afterAutospacing="0"/>
        <w:jc w:val="both"/>
      </w:pPr>
    </w:p>
    <w:p w:rsidR="00A74774" w:rsidRPr="003E137D" w:rsidRDefault="00A74774" w:rsidP="003E137D">
      <w:pPr>
        <w:pStyle w:val="a3"/>
        <w:spacing w:before="0" w:beforeAutospacing="0" w:after="0" w:afterAutospacing="0"/>
        <w:ind w:firstLine="567"/>
        <w:jc w:val="center"/>
      </w:pPr>
      <w:r w:rsidRPr="003E137D">
        <w:t>1. ОБЩИЕ ПОЛОЖЕНИЯ</w:t>
      </w:r>
    </w:p>
    <w:p w:rsidR="00A74774" w:rsidRDefault="00C41EF4" w:rsidP="003E137D">
      <w:pPr>
        <w:pStyle w:val="consplusnormal"/>
        <w:spacing w:before="0" w:beforeAutospacing="0" w:after="0" w:afterAutospacing="0"/>
        <w:ind w:firstLine="567"/>
        <w:jc w:val="both"/>
      </w:pPr>
      <w:r>
        <w:t>1.1. Местная</w:t>
      </w:r>
      <w:r w:rsidR="00A74774" w:rsidRPr="003E137D">
        <w:t xml:space="preserve"> общественная организация</w:t>
      </w:r>
      <w:r w:rsidR="00D75F86">
        <w:t xml:space="preserve"> замещающих семей города Ханты-Манси</w:t>
      </w:r>
      <w:r w:rsidR="00053BFB">
        <w:t>йска</w:t>
      </w:r>
      <w:r w:rsidR="00A74774" w:rsidRPr="003E137D">
        <w:t xml:space="preserve"> </w:t>
      </w:r>
      <w:r w:rsidR="007D2AD6" w:rsidRPr="003E137D">
        <w:t>«</w:t>
      </w:r>
      <w:r w:rsidR="00053BFB">
        <w:t>Югорский семьи»,</w:t>
      </w:r>
      <w:r w:rsidR="00A74774" w:rsidRPr="003E137D">
        <w:t xml:space="preserve"> именуемая в дальнейшем </w:t>
      </w:r>
      <w:r w:rsidR="007D2AD6" w:rsidRPr="003E137D">
        <w:t>«</w:t>
      </w:r>
      <w:r w:rsidR="00A74774" w:rsidRPr="003E137D">
        <w:t>Организация</w:t>
      </w:r>
      <w:r w:rsidR="007D2AD6" w:rsidRPr="003E137D">
        <w:t>»</w:t>
      </w:r>
      <w:r w:rsidR="00A74774" w:rsidRPr="003E137D">
        <w:t>, является осн</w:t>
      </w:r>
      <w:r w:rsidR="000A0F56">
        <w:t>ованным на членстве общественной организацией</w:t>
      </w:r>
      <w:r w:rsidR="00A74774" w:rsidRPr="003E137D">
        <w:t xml:space="preserve"> </w:t>
      </w:r>
      <w:r w:rsidR="000A0F56">
        <w:t>(</w:t>
      </w:r>
      <w:r w:rsidR="00A74774" w:rsidRPr="003E137D">
        <w:t>объединением</w:t>
      </w:r>
      <w:r w:rsidR="001B231F">
        <w:t>)</w:t>
      </w:r>
      <w:r w:rsidR="00A74774" w:rsidRPr="003E137D">
        <w:t>, созданным по инициативе граждан, объединившихся на основе общности интересов для реализации общих целей, указанных в настоящем Уставе.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 xml:space="preserve">1.2. Организация осуществляет свою деятельность в соответствии с Конституцией РФ, Гражданским кодексом </w:t>
      </w:r>
      <w:r w:rsidR="00F40E46">
        <w:t>РФ</w:t>
      </w:r>
      <w:r w:rsidRPr="003E137D">
        <w:t>, Федеральным законом</w:t>
      </w:r>
      <w:r w:rsidR="007D2AD6" w:rsidRPr="003E137D">
        <w:t xml:space="preserve"> № 82-ФЗ</w:t>
      </w:r>
      <w:r w:rsidRPr="003E137D">
        <w:t xml:space="preserve"> </w:t>
      </w:r>
      <w:r w:rsidR="007D2AD6" w:rsidRPr="003E137D">
        <w:t>«</w:t>
      </w:r>
      <w:r w:rsidRPr="003E137D">
        <w:t>Об общественных объединениях</w:t>
      </w:r>
      <w:r w:rsidR="007D2AD6" w:rsidRPr="003E137D">
        <w:t>»</w:t>
      </w:r>
      <w:r w:rsidRPr="003E137D">
        <w:t xml:space="preserve">, иными правовыми актами </w:t>
      </w:r>
      <w:r w:rsidR="00F40E46">
        <w:t>РФ</w:t>
      </w:r>
      <w:r w:rsidRPr="003E137D">
        <w:t>, настоящим Уставом и руководствуется в своей деятельности общепризнанными международными принципами, нормами и стандартами.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1.3. Деятельность Организации основывается на принципах добровольности, равноправия, самоуправления и законности.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1.4. Организация может вступать в союзы (ассоциации) общественных объединений.</w:t>
      </w:r>
    </w:p>
    <w:p w:rsidR="00A74774" w:rsidRDefault="00B312B3" w:rsidP="003E137D">
      <w:pPr>
        <w:pStyle w:val="consplusnormal"/>
        <w:spacing w:before="0" w:beforeAutospacing="0" w:after="0" w:afterAutospacing="0"/>
        <w:ind w:firstLine="567"/>
        <w:jc w:val="both"/>
      </w:pPr>
      <w:r>
        <w:t>1.5</w:t>
      </w:r>
      <w:r w:rsidR="0086329E">
        <w:t xml:space="preserve">. </w:t>
      </w:r>
      <w:r w:rsidR="00A74774" w:rsidRPr="003E137D">
        <w:t>Организация является юридическим лицом с момента ее государственной регистрации в соответствии с требованиями законодательства РФ.</w:t>
      </w:r>
    </w:p>
    <w:p w:rsidR="0086329E" w:rsidRDefault="0086329E" w:rsidP="003E137D">
      <w:pPr>
        <w:pStyle w:val="consplusnormal"/>
        <w:spacing w:before="0" w:beforeAutospacing="0" w:after="0" w:afterAutospacing="0"/>
        <w:ind w:firstLine="567"/>
        <w:jc w:val="both"/>
      </w:pPr>
      <w:r>
        <w:t xml:space="preserve">1.6. Полное наименование - </w:t>
      </w:r>
      <w:r w:rsidR="0023223C">
        <w:t>Местная</w:t>
      </w:r>
      <w:r w:rsidR="00443F7E">
        <w:t xml:space="preserve"> Общественная О</w:t>
      </w:r>
      <w:r w:rsidR="0023223C" w:rsidRPr="003E137D">
        <w:t>рганизация</w:t>
      </w:r>
      <w:r w:rsidR="0023223C">
        <w:t xml:space="preserve"> замещающих семей города Ханты-Мансийска</w:t>
      </w:r>
      <w:r w:rsidR="0023223C" w:rsidRPr="003E137D">
        <w:t xml:space="preserve"> «</w:t>
      </w:r>
      <w:r w:rsidR="0023223C">
        <w:t>Югорский семьи».</w:t>
      </w:r>
    </w:p>
    <w:p w:rsidR="0023223C" w:rsidRDefault="0023223C" w:rsidP="003E137D">
      <w:pPr>
        <w:pStyle w:val="consplusnormal"/>
        <w:spacing w:before="0" w:beforeAutospacing="0" w:after="0" w:afterAutospacing="0"/>
        <w:ind w:firstLine="567"/>
        <w:jc w:val="both"/>
      </w:pPr>
      <w:r>
        <w:t xml:space="preserve">Сокращённое наименование – МОО </w:t>
      </w:r>
      <w:r w:rsidR="00502A80">
        <w:t xml:space="preserve">ЗМ г. </w:t>
      </w:r>
      <w:proofErr w:type="gramStart"/>
      <w:r w:rsidR="00502A80">
        <w:t>Х-М</w:t>
      </w:r>
      <w:proofErr w:type="gramEnd"/>
      <w:r w:rsidR="00502A80">
        <w:t xml:space="preserve"> «Югорские семьи».</w:t>
      </w:r>
    </w:p>
    <w:p w:rsidR="003B7BFD" w:rsidRPr="003E137D" w:rsidRDefault="003B7BFD" w:rsidP="003E137D">
      <w:pPr>
        <w:pStyle w:val="consplusnormal"/>
        <w:spacing w:before="0" w:beforeAutospacing="0" w:after="0" w:afterAutospacing="0"/>
        <w:ind w:firstLine="567"/>
        <w:jc w:val="both"/>
      </w:pPr>
      <w:r w:rsidRPr="003B7BFD">
        <w:t>Организационно-правовая форма-общественная организация.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1.</w:t>
      </w:r>
      <w:r w:rsidR="00E72551">
        <w:t>7</w:t>
      </w:r>
      <w:r w:rsidRPr="003E137D">
        <w:t>. Организация может от своего имени приобретать имущественные и личные неимущественные права, нести обязанности, быть истцом и ответчиком в суде, в том числе арбитражном и третейском судах, в интересах достижения уставных целей совершать сделки, соответствующие уставным целям Организации и законодательству РФ, как на территории Российской Федерации, так и за рубежом.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Организация имеет обособленное имущество и самостоятельный баланс, расчетный и иные счета в учреждениях банков, а также круглую печать, штамп</w:t>
      </w:r>
      <w:r w:rsidR="0063054E">
        <w:t xml:space="preserve">, бланки со своим </w:t>
      </w:r>
      <w:r w:rsidR="00C816DA">
        <w:t>наименованием, удостоверение</w:t>
      </w:r>
      <w:r w:rsidR="00E067DA">
        <w:t xml:space="preserve"> о членстве.</w:t>
      </w:r>
    </w:p>
    <w:p w:rsidR="006D6EFF" w:rsidRDefault="00A74774" w:rsidP="006D6EFF">
      <w:pPr>
        <w:pStyle w:val="consplusnormal"/>
        <w:spacing w:before="0" w:beforeAutospacing="0" w:after="0" w:afterAutospacing="0"/>
        <w:ind w:firstLine="567"/>
        <w:jc w:val="both"/>
      </w:pPr>
      <w:r w:rsidRPr="003E137D">
        <w:t>1.</w:t>
      </w:r>
      <w:r w:rsidR="00E72551">
        <w:t>8</w:t>
      </w:r>
      <w:r w:rsidRPr="003E137D">
        <w:t>. Деятельность Организации является гласной, а информация о ее учредительных и программных документах – общедоступной.</w:t>
      </w:r>
    </w:p>
    <w:p w:rsidR="005726E6" w:rsidRPr="005726E6" w:rsidRDefault="00A74774" w:rsidP="006D6EFF">
      <w:pPr>
        <w:pStyle w:val="consplusnormal"/>
        <w:spacing w:before="0" w:beforeAutospacing="0" w:after="0" w:afterAutospacing="0"/>
        <w:ind w:firstLine="567"/>
        <w:jc w:val="both"/>
      </w:pPr>
      <w:r w:rsidRPr="006D6EFF">
        <w:t>1.</w:t>
      </w:r>
      <w:r w:rsidR="00E72551">
        <w:t>9</w:t>
      </w:r>
      <w:r w:rsidRPr="006D6EFF">
        <w:t xml:space="preserve">. Местонахождение: </w:t>
      </w:r>
      <w:r w:rsidR="005726E6" w:rsidRPr="005726E6">
        <w:t>Ханты- Мансийский автономный о</w:t>
      </w:r>
      <w:r w:rsidR="00384035">
        <w:t>круг-Югра, город Ханты-Мансийск</w:t>
      </w:r>
    </w:p>
    <w:p w:rsidR="00A74774" w:rsidRPr="003E137D" w:rsidRDefault="00443F7E" w:rsidP="003E137D">
      <w:pPr>
        <w:pStyle w:val="consplusnormal"/>
        <w:spacing w:before="0" w:beforeAutospacing="0" w:after="0" w:afterAutospacing="0"/>
        <w:ind w:firstLine="567"/>
        <w:jc w:val="both"/>
      </w:pPr>
      <w:r>
        <w:t xml:space="preserve">1.10. Территориальная сфера деятельности организации – город Ханты-Мансийск. </w:t>
      </w:r>
    </w:p>
    <w:p w:rsidR="003E137D" w:rsidRPr="003E137D" w:rsidRDefault="007D2AD6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 xml:space="preserve">                                          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center"/>
      </w:pPr>
      <w:r w:rsidRPr="003E137D">
        <w:t>2. ЦЕЛИ</w:t>
      </w:r>
      <w:r w:rsidR="00827500">
        <w:t>, ЗАДАЧИ И ПРЕДМЕТ ДЕЯТЕЛЬНОСТИ</w:t>
      </w:r>
      <w:r w:rsidRPr="003E137D">
        <w:t xml:space="preserve"> ОРГАНИЗАЦИИ</w:t>
      </w:r>
    </w:p>
    <w:p w:rsidR="00175588" w:rsidRDefault="00551F38" w:rsidP="00551F38">
      <w:pPr>
        <w:pStyle w:val="s18"/>
        <w:spacing w:before="0" w:beforeAutospacing="0" w:after="0" w:afterAutospacing="0"/>
        <w:ind w:right="60"/>
        <w:jc w:val="both"/>
        <w:divId w:val="2082173773"/>
        <w:rPr>
          <w:rStyle w:val="s17"/>
          <w:color w:val="000000"/>
        </w:rPr>
      </w:pPr>
      <w:r>
        <w:t xml:space="preserve">          </w:t>
      </w:r>
      <w:r w:rsidR="00A74774" w:rsidRPr="003E137D">
        <w:t>2</w:t>
      </w:r>
      <w:r w:rsidR="00C137FC">
        <w:t>.1. Цел</w:t>
      </w:r>
      <w:r w:rsidR="0063054E">
        <w:t>ью</w:t>
      </w:r>
      <w:r w:rsidR="00C137FC">
        <w:t xml:space="preserve"> Организации явл</w:t>
      </w:r>
      <w:r w:rsidR="00535FF6">
        <w:t>яетс</w:t>
      </w:r>
      <w:r w:rsidR="00C137FC">
        <w:t>я:</w:t>
      </w:r>
      <w:r w:rsidR="00C137FC">
        <w:rPr>
          <w:rStyle w:val="s17"/>
          <w:rFonts w:ascii="Garamond" w:hAnsi="Garamond"/>
          <w:color w:val="000000"/>
          <w:sz w:val="21"/>
          <w:szCs w:val="21"/>
        </w:rPr>
        <w:t xml:space="preserve"> </w:t>
      </w:r>
      <w:r w:rsidR="008152F5">
        <w:rPr>
          <w:rStyle w:val="s17"/>
          <w:color w:val="000000"/>
        </w:rPr>
        <w:t>с</w:t>
      </w:r>
      <w:r w:rsidR="00175588" w:rsidRPr="008152F5">
        <w:rPr>
          <w:rStyle w:val="s17"/>
          <w:color w:val="000000"/>
        </w:rPr>
        <w:t>одействие созданию необходимых условий для жизненного устройства и полноценного и всестороннего развития, обучения детей-сирот, детей оставшихся без попечения родителей и приёмным семьям города Ханты-Мансийска.</w:t>
      </w:r>
    </w:p>
    <w:p w:rsidR="001300F3" w:rsidRPr="008152F5" w:rsidRDefault="00675C97" w:rsidP="00551F38">
      <w:pPr>
        <w:pStyle w:val="s18"/>
        <w:spacing w:before="0" w:beforeAutospacing="0" w:after="0" w:afterAutospacing="0"/>
        <w:ind w:right="60"/>
        <w:jc w:val="both"/>
        <w:divId w:val="2082173773"/>
        <w:rPr>
          <w:color w:val="000000"/>
        </w:rPr>
      </w:pPr>
      <w:r>
        <w:rPr>
          <w:rStyle w:val="s17"/>
          <w:color w:val="000000"/>
        </w:rPr>
        <w:t xml:space="preserve">2.1.1. </w:t>
      </w:r>
      <w:r w:rsidR="001300F3">
        <w:rPr>
          <w:rStyle w:val="s17"/>
          <w:color w:val="000000"/>
        </w:rPr>
        <w:t>Задачи</w:t>
      </w:r>
      <w:r w:rsidR="00F55A7D">
        <w:rPr>
          <w:rStyle w:val="s17"/>
          <w:color w:val="000000"/>
        </w:rPr>
        <w:t>:</w:t>
      </w:r>
    </w:p>
    <w:p w:rsidR="00175588" w:rsidRPr="008152F5" w:rsidRDefault="00175588" w:rsidP="000570A9">
      <w:pPr>
        <w:pStyle w:val="s18"/>
        <w:numPr>
          <w:ilvl w:val="0"/>
          <w:numId w:val="2"/>
        </w:numPr>
        <w:spacing w:before="0" w:beforeAutospacing="0" w:after="0" w:afterAutospacing="0"/>
        <w:ind w:right="60"/>
        <w:jc w:val="both"/>
        <w:divId w:val="2082173773"/>
        <w:rPr>
          <w:color w:val="000000"/>
        </w:rPr>
      </w:pPr>
      <w:r w:rsidRPr="008152F5">
        <w:rPr>
          <w:rStyle w:val="s17"/>
          <w:color w:val="000000"/>
        </w:rPr>
        <w:t>социальная защита детей;</w:t>
      </w:r>
    </w:p>
    <w:p w:rsidR="00175588" w:rsidRPr="008152F5" w:rsidRDefault="00175588" w:rsidP="000570A9">
      <w:pPr>
        <w:pStyle w:val="s18"/>
        <w:numPr>
          <w:ilvl w:val="0"/>
          <w:numId w:val="2"/>
        </w:numPr>
        <w:spacing w:before="0" w:beforeAutospacing="0" w:after="0" w:afterAutospacing="0"/>
        <w:ind w:right="60"/>
        <w:jc w:val="both"/>
        <w:divId w:val="2082173773"/>
        <w:rPr>
          <w:color w:val="000000"/>
        </w:rPr>
      </w:pPr>
      <w:r w:rsidRPr="008152F5">
        <w:rPr>
          <w:rStyle w:val="s17"/>
          <w:color w:val="000000"/>
        </w:rPr>
        <w:t>теоретическая и практическая подготовка кандидатов к деятельности опекунов и попечителей с совершеннолетними подопечными.</w:t>
      </w:r>
    </w:p>
    <w:p w:rsidR="00175588" w:rsidRPr="008152F5" w:rsidRDefault="00175588" w:rsidP="000570A9">
      <w:pPr>
        <w:pStyle w:val="s18"/>
        <w:numPr>
          <w:ilvl w:val="0"/>
          <w:numId w:val="2"/>
        </w:numPr>
        <w:spacing w:before="0" w:beforeAutospacing="0" w:after="0" w:afterAutospacing="0"/>
        <w:ind w:right="60"/>
        <w:jc w:val="both"/>
        <w:divId w:val="2082173773"/>
        <w:rPr>
          <w:color w:val="000000"/>
        </w:rPr>
      </w:pPr>
      <w:r w:rsidRPr="008152F5">
        <w:rPr>
          <w:rStyle w:val="s17"/>
          <w:color w:val="000000"/>
        </w:rPr>
        <w:t>содействию становлению творческих инициатив, направленных на улучшение структур образования, здравоохранения, социальной защиты;</w:t>
      </w:r>
    </w:p>
    <w:p w:rsidR="002C5F0E" w:rsidRDefault="00175588" w:rsidP="000570A9">
      <w:pPr>
        <w:pStyle w:val="s18"/>
        <w:numPr>
          <w:ilvl w:val="0"/>
          <w:numId w:val="2"/>
        </w:numPr>
        <w:spacing w:before="0" w:beforeAutospacing="0" w:after="0" w:afterAutospacing="0"/>
        <w:ind w:right="60"/>
        <w:jc w:val="both"/>
        <w:divId w:val="2082173773"/>
        <w:rPr>
          <w:rStyle w:val="s17"/>
          <w:color w:val="000000"/>
        </w:rPr>
      </w:pPr>
      <w:r w:rsidRPr="008152F5">
        <w:rPr>
          <w:rStyle w:val="s17"/>
          <w:color w:val="000000"/>
        </w:rPr>
        <w:t>содействие внедрению корректирующих и компенсационных методик для оказания помощи детям</w:t>
      </w:r>
      <w:r w:rsidRPr="008152F5">
        <w:rPr>
          <w:rStyle w:val="apple-converted-space"/>
          <w:color w:val="000000"/>
        </w:rPr>
        <w:t> </w:t>
      </w:r>
      <w:r w:rsidRPr="008152F5">
        <w:rPr>
          <w:rStyle w:val="s17"/>
          <w:color w:val="000000"/>
        </w:rPr>
        <w:t>сиротам и детям оставшихся без попечения родител</w:t>
      </w:r>
      <w:r w:rsidR="00240464">
        <w:rPr>
          <w:rStyle w:val="s17"/>
          <w:color w:val="000000"/>
        </w:rPr>
        <w:t>ей до 23 лет, и детям-инвалидам</w:t>
      </w:r>
      <w:r w:rsidR="002C5F0E">
        <w:rPr>
          <w:rStyle w:val="s17"/>
          <w:color w:val="000000"/>
        </w:rPr>
        <w:t>;</w:t>
      </w:r>
    </w:p>
    <w:p w:rsidR="00443F7E" w:rsidRDefault="00443F7E" w:rsidP="00443F7E">
      <w:pPr>
        <w:pStyle w:val="s18"/>
        <w:spacing w:before="0" w:beforeAutospacing="0" w:after="0" w:afterAutospacing="0"/>
        <w:ind w:right="60"/>
        <w:jc w:val="both"/>
        <w:divId w:val="2082173773"/>
        <w:rPr>
          <w:rStyle w:val="s17"/>
          <w:color w:val="000000"/>
        </w:rPr>
      </w:pPr>
    </w:p>
    <w:p w:rsidR="00443F7E" w:rsidRDefault="00443F7E" w:rsidP="00443F7E">
      <w:pPr>
        <w:pStyle w:val="s18"/>
        <w:spacing w:before="0" w:beforeAutospacing="0" w:after="0" w:afterAutospacing="0"/>
        <w:ind w:right="60"/>
        <w:jc w:val="both"/>
        <w:divId w:val="2082173773"/>
        <w:rPr>
          <w:rStyle w:val="s17"/>
          <w:color w:val="000000"/>
        </w:rPr>
      </w:pPr>
    </w:p>
    <w:p w:rsidR="002C5F0E" w:rsidRDefault="002C5F0E" w:rsidP="000570A9">
      <w:pPr>
        <w:pStyle w:val="s18"/>
        <w:numPr>
          <w:ilvl w:val="0"/>
          <w:numId w:val="2"/>
        </w:numPr>
        <w:spacing w:before="0" w:beforeAutospacing="0" w:after="0" w:afterAutospacing="0"/>
        <w:ind w:right="60"/>
        <w:jc w:val="both"/>
        <w:divId w:val="208217377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р</w:t>
      </w:r>
      <w:r w:rsidR="00B36094" w:rsidRPr="00AD65C9">
        <w:rPr>
          <w:rFonts w:eastAsia="Times New Roman"/>
          <w:color w:val="000000"/>
        </w:rPr>
        <w:t>азъяснение и продвижение семейных форм устройства детей-сирот и детей, оставшихся без попечени</w:t>
      </w:r>
      <w:r>
        <w:rPr>
          <w:rFonts w:eastAsia="Times New Roman"/>
          <w:color w:val="000000"/>
        </w:rPr>
        <w:t>я родителей, в семьи граждан РФ;</w:t>
      </w:r>
    </w:p>
    <w:p w:rsidR="004617DC" w:rsidRDefault="002C5F0E" w:rsidP="000570A9">
      <w:pPr>
        <w:pStyle w:val="s18"/>
        <w:numPr>
          <w:ilvl w:val="0"/>
          <w:numId w:val="2"/>
        </w:numPr>
        <w:spacing w:before="0" w:beforeAutospacing="0" w:after="0" w:afterAutospacing="0"/>
        <w:ind w:right="60"/>
        <w:jc w:val="both"/>
        <w:divId w:val="208217377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</w:t>
      </w:r>
      <w:r w:rsidR="00B36094" w:rsidRPr="00AD65C9">
        <w:rPr>
          <w:rFonts w:eastAsia="Times New Roman"/>
          <w:color w:val="000000"/>
        </w:rPr>
        <w:t>рганизация просветительской деятельности, направленной на укрепление института семьи с детьми в обществе, формирование здорового образа жизни, сохранение лучших семейных традиций во взаимодействии со средствами массовой информации, учреждения образования, здравоохранен</w:t>
      </w:r>
      <w:r w:rsidR="004617DC">
        <w:rPr>
          <w:rFonts w:eastAsia="Times New Roman"/>
          <w:color w:val="000000"/>
        </w:rPr>
        <w:t>ия, социальной защиты населения;</w:t>
      </w:r>
    </w:p>
    <w:p w:rsidR="004617DC" w:rsidRDefault="004617DC" w:rsidP="000570A9">
      <w:pPr>
        <w:pStyle w:val="s18"/>
        <w:numPr>
          <w:ilvl w:val="0"/>
          <w:numId w:val="2"/>
        </w:numPr>
        <w:spacing w:before="0" w:beforeAutospacing="0" w:after="0" w:afterAutospacing="0"/>
        <w:ind w:right="60"/>
        <w:jc w:val="both"/>
        <w:divId w:val="208217377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</w:t>
      </w:r>
      <w:r w:rsidR="00B36094" w:rsidRPr="00AD65C9">
        <w:rPr>
          <w:rFonts w:eastAsia="Times New Roman"/>
          <w:color w:val="000000"/>
        </w:rPr>
        <w:t>казание консультативной помощи гражданам, желающим принять детей-сирот и детей, оставшихся без попечения родит</w:t>
      </w:r>
      <w:r>
        <w:rPr>
          <w:rFonts w:eastAsia="Times New Roman"/>
          <w:color w:val="000000"/>
        </w:rPr>
        <w:t>елей на воспитание в свою семью;</w:t>
      </w:r>
    </w:p>
    <w:p w:rsidR="00B36094" w:rsidRPr="004617DC" w:rsidRDefault="004617DC" w:rsidP="000570A9">
      <w:pPr>
        <w:pStyle w:val="s18"/>
        <w:numPr>
          <w:ilvl w:val="0"/>
          <w:numId w:val="2"/>
        </w:numPr>
        <w:spacing w:before="0" w:beforeAutospacing="0" w:after="0" w:afterAutospacing="0"/>
        <w:ind w:right="60"/>
        <w:jc w:val="both"/>
        <w:divId w:val="2082173773"/>
        <w:rPr>
          <w:color w:val="000000"/>
        </w:rPr>
      </w:pPr>
      <w:r>
        <w:rPr>
          <w:rFonts w:eastAsia="Times New Roman"/>
          <w:color w:val="000000"/>
        </w:rPr>
        <w:t>ок</w:t>
      </w:r>
      <w:r w:rsidR="00B36094" w:rsidRPr="00AD65C9">
        <w:rPr>
          <w:rFonts w:eastAsia="Times New Roman"/>
          <w:color w:val="000000"/>
        </w:rPr>
        <w:t>азание психологической и иной помощи замещающим семьям в период становления и в случаях, когда в семье возникают проблемы.</w:t>
      </w:r>
    </w:p>
    <w:p w:rsidR="00B36094" w:rsidRDefault="00B36094" w:rsidP="00383A08">
      <w:pPr>
        <w:pStyle w:val="s18"/>
        <w:spacing w:before="0" w:beforeAutospacing="0" w:after="0" w:afterAutospacing="0"/>
        <w:ind w:right="60"/>
        <w:jc w:val="both"/>
        <w:divId w:val="2082173773"/>
        <w:rPr>
          <w:rStyle w:val="s17"/>
          <w:color w:val="000000"/>
        </w:rPr>
      </w:pPr>
    </w:p>
    <w:p w:rsidR="009511BF" w:rsidRDefault="003366C8" w:rsidP="00383A08">
      <w:pPr>
        <w:pStyle w:val="s18"/>
        <w:spacing w:before="0" w:beforeAutospacing="0" w:after="0" w:afterAutospacing="0"/>
        <w:ind w:right="60"/>
        <w:jc w:val="both"/>
        <w:divId w:val="2082173773"/>
        <w:rPr>
          <w:rStyle w:val="s17"/>
          <w:color w:val="000000"/>
        </w:rPr>
      </w:pPr>
      <w:r>
        <w:rPr>
          <w:rStyle w:val="s17"/>
          <w:color w:val="000000"/>
        </w:rPr>
        <w:t xml:space="preserve">2.1.2. </w:t>
      </w:r>
      <w:r w:rsidR="00F069C0">
        <w:rPr>
          <w:rStyle w:val="s17"/>
          <w:color w:val="000000"/>
        </w:rPr>
        <w:t>Предмет деятельности:</w:t>
      </w:r>
    </w:p>
    <w:p w:rsidR="009511BF" w:rsidRPr="009511BF" w:rsidRDefault="00F602D3" w:rsidP="00675C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сотрудничает</w:t>
      </w:r>
      <w:r w:rsidR="009511BF" w:rsidRPr="009511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государственными, коммерческими, общественными, религиозными, образовательными, научными, культурными, спортивными и иными учреждениями, по решению проблем, возникающих в замещающих семьях.</w:t>
      </w:r>
    </w:p>
    <w:p w:rsidR="009511BF" w:rsidRPr="009511BF" w:rsidRDefault="009511BF" w:rsidP="00675C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1BF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Позиционирование семейных форм устройства детей, оставшихся без попечения родителей, в семьи граждан РФ через средства массовой информации и другие средства массовой коммуникации.</w:t>
      </w:r>
    </w:p>
    <w:p w:rsidR="009511BF" w:rsidRPr="009511BF" w:rsidRDefault="009511BF" w:rsidP="00675C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1BF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в получении профессиональной юридической, психологической, социально – педагогической, медицинской помощи замещающим семьям.</w:t>
      </w:r>
    </w:p>
    <w:p w:rsidR="009511BF" w:rsidRPr="009511BF" w:rsidRDefault="009511BF" w:rsidP="00675C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1BF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в получении консультационных, информационных услуг гражданам, желающим принять детей – сирот и детей, оставшихся без попечения родителей на воспитание в свою семью.</w:t>
      </w:r>
    </w:p>
    <w:p w:rsidR="009511BF" w:rsidRPr="009511BF" w:rsidRDefault="009511BF" w:rsidP="00675C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1B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встреч замещающих семей с целью обмена опытом по решению проблем, возникающих при воспитании детей.</w:t>
      </w:r>
    </w:p>
    <w:p w:rsidR="009511BF" w:rsidRPr="009511BF" w:rsidRDefault="009511BF" w:rsidP="00675C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1B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просвещения замещающих родителей, детей-сирот и детей, оставшихся без попечения родителей, лиц из их числа по правовым, психологическим, социально – педагогическим вопросам в пределах своей компетенции.</w:t>
      </w:r>
    </w:p>
    <w:p w:rsidR="00A74774" w:rsidRPr="003E137D" w:rsidRDefault="00A74774" w:rsidP="003366C8">
      <w:pPr>
        <w:pStyle w:val="consplusnormal"/>
        <w:spacing w:before="0" w:beforeAutospacing="0" w:after="0" w:afterAutospacing="0"/>
        <w:jc w:val="both"/>
      </w:pPr>
    </w:p>
    <w:p w:rsidR="00796C78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2.2. Для достижения уставных целей Организация в соответствии с действующим законодательством РФ</w:t>
      </w:r>
      <w:r w:rsidR="000F3BAC">
        <w:t>:</w:t>
      </w:r>
    </w:p>
    <w:p w:rsidR="00264903" w:rsidRPr="00524091" w:rsidRDefault="00264903" w:rsidP="00524091">
      <w:pPr>
        <w:pStyle w:val="HTML"/>
        <w:numPr>
          <w:ilvl w:val="0"/>
          <w:numId w:val="3"/>
        </w:numPr>
        <w:shd w:val="clear" w:color="auto" w:fill="FFFFFF"/>
        <w:ind w:right="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091">
        <w:rPr>
          <w:rFonts w:ascii="Times New Roman" w:hAnsi="Times New Roman" w:cs="Times New Roman"/>
          <w:color w:val="000000"/>
          <w:sz w:val="24"/>
          <w:szCs w:val="24"/>
        </w:rPr>
        <w:t xml:space="preserve">созывает, проводит и участвует в проводимых общих собраниях, семинарах, школах приёмных родителей, симпозиумах, совещаниях, докладах, теоретических дискуссиях, принимает участие в подготовке и проведении </w:t>
      </w:r>
      <w:r w:rsidR="00C816DA" w:rsidRPr="00524091">
        <w:rPr>
          <w:rFonts w:ascii="Times New Roman" w:hAnsi="Times New Roman" w:cs="Times New Roman"/>
          <w:color w:val="000000"/>
          <w:sz w:val="24"/>
          <w:szCs w:val="24"/>
        </w:rPr>
        <w:t>мероприятий, организуемых</w:t>
      </w:r>
      <w:r w:rsidRPr="00524091">
        <w:rPr>
          <w:rFonts w:ascii="Times New Roman" w:hAnsi="Times New Roman" w:cs="Times New Roman"/>
          <w:color w:val="000000"/>
          <w:sz w:val="24"/>
          <w:szCs w:val="24"/>
        </w:rPr>
        <w:t xml:space="preserve"> и проводимых другими общественными и иными организациями, государственными учреждениями, органами исполнительной власти, с их согласия, в части, отвечающей целям и задачам Организации;</w:t>
      </w:r>
    </w:p>
    <w:p w:rsidR="00264903" w:rsidRPr="00524091" w:rsidRDefault="00264903" w:rsidP="00524091">
      <w:pPr>
        <w:pStyle w:val="HTML"/>
        <w:numPr>
          <w:ilvl w:val="0"/>
          <w:numId w:val="3"/>
        </w:numPr>
        <w:shd w:val="clear" w:color="auto" w:fill="FFFFFF"/>
        <w:ind w:right="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091">
        <w:rPr>
          <w:rFonts w:ascii="Times New Roman" w:hAnsi="Times New Roman" w:cs="Times New Roman"/>
          <w:color w:val="000000"/>
          <w:sz w:val="24"/>
          <w:szCs w:val="24"/>
        </w:rPr>
        <w:t>учреждает</w:t>
      </w:r>
      <w:r w:rsidR="005B594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524091">
        <w:rPr>
          <w:rFonts w:ascii="Times New Roman" w:hAnsi="Times New Roman" w:cs="Times New Roman"/>
          <w:color w:val="000000"/>
          <w:sz w:val="24"/>
          <w:szCs w:val="24"/>
        </w:rPr>
        <w:t>участвует в учреждении) хозяйственные общества и товарищест</w:t>
      </w:r>
      <w:r w:rsidR="005B5942">
        <w:rPr>
          <w:rFonts w:ascii="Times New Roman" w:hAnsi="Times New Roman" w:cs="Times New Roman"/>
          <w:color w:val="000000"/>
          <w:sz w:val="24"/>
          <w:szCs w:val="24"/>
        </w:rPr>
        <w:t xml:space="preserve">ва, учреждения, некоммерческие </w:t>
      </w:r>
      <w:r w:rsidRPr="00524091">
        <w:rPr>
          <w:rFonts w:ascii="Times New Roman" w:hAnsi="Times New Roman" w:cs="Times New Roman"/>
          <w:color w:val="000000"/>
          <w:sz w:val="24"/>
          <w:szCs w:val="24"/>
        </w:rPr>
        <w:t>Организации, в том числе средств массовой информации.</w:t>
      </w:r>
    </w:p>
    <w:p w:rsidR="00264903" w:rsidRPr="00524091" w:rsidRDefault="00264903" w:rsidP="00524091">
      <w:pPr>
        <w:pStyle w:val="HTML"/>
        <w:numPr>
          <w:ilvl w:val="0"/>
          <w:numId w:val="3"/>
        </w:numPr>
        <w:shd w:val="clear" w:color="auto" w:fill="FFFFFF"/>
        <w:ind w:right="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091">
        <w:rPr>
          <w:rFonts w:ascii="Times New Roman" w:hAnsi="Times New Roman" w:cs="Times New Roman"/>
          <w:color w:val="000000"/>
          <w:sz w:val="24"/>
          <w:szCs w:val="24"/>
        </w:rPr>
        <w:t>устанавливает связь с другими общественными организациями, предприятиями, учреждениями и организациями, органами исполнительной власти в целях совместной разработки и реализации программ, отвечающих целям и задачам Организации, в том числе международных.</w:t>
      </w:r>
    </w:p>
    <w:p w:rsidR="00264903" w:rsidRPr="00524091" w:rsidRDefault="00264903" w:rsidP="0058055B">
      <w:pPr>
        <w:pStyle w:val="HTML"/>
        <w:numPr>
          <w:ilvl w:val="0"/>
          <w:numId w:val="3"/>
        </w:numPr>
        <w:shd w:val="clear" w:color="auto" w:fill="FFFFFF"/>
        <w:ind w:right="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A3C">
        <w:rPr>
          <w:rFonts w:ascii="Times New Roman" w:hAnsi="Times New Roman" w:cs="Times New Roman"/>
          <w:color w:val="000000"/>
          <w:sz w:val="24"/>
          <w:szCs w:val="24"/>
        </w:rPr>
        <w:t>оказывает консультативную и иную</w:t>
      </w:r>
      <w:r w:rsidRPr="00524091"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 </w:t>
      </w:r>
      <w:r w:rsidR="0058055B">
        <w:rPr>
          <w:rFonts w:ascii="Times New Roman" w:hAnsi="Times New Roman" w:cs="Times New Roman"/>
          <w:color w:val="000000"/>
          <w:sz w:val="24"/>
          <w:szCs w:val="24"/>
        </w:rPr>
        <w:t>практическую, помощь и защиту (</w:t>
      </w:r>
      <w:r w:rsidRPr="00524091">
        <w:rPr>
          <w:rFonts w:ascii="Times New Roman" w:hAnsi="Times New Roman" w:cs="Times New Roman"/>
          <w:color w:val="000000"/>
          <w:sz w:val="24"/>
          <w:szCs w:val="24"/>
        </w:rPr>
        <w:t>правовую и представительскую) членам Организации, другим гражд</w:t>
      </w:r>
      <w:r w:rsidR="00C0257F">
        <w:rPr>
          <w:rFonts w:ascii="Times New Roman" w:hAnsi="Times New Roman" w:cs="Times New Roman"/>
          <w:color w:val="000000"/>
          <w:sz w:val="24"/>
          <w:szCs w:val="24"/>
        </w:rPr>
        <w:t xml:space="preserve">анам, </w:t>
      </w:r>
      <w:r w:rsidR="00C0257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общественным организациям</w:t>
      </w:r>
      <w:r w:rsidRPr="0052409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025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4091">
        <w:rPr>
          <w:rFonts w:ascii="Times New Roman" w:hAnsi="Times New Roman" w:cs="Times New Roman"/>
          <w:color w:val="000000"/>
          <w:sz w:val="24"/>
          <w:szCs w:val="24"/>
        </w:rPr>
        <w:t>в реализации их законных прав, в порядке, не противоречащем</w:t>
      </w:r>
      <w:r w:rsidR="0067062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24091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федеральному и окружному законодательству</w:t>
      </w:r>
      <w:r w:rsidR="00C0257F">
        <w:rPr>
          <w:rFonts w:ascii="Times New Roman" w:hAnsi="Times New Roman" w:cs="Times New Roman"/>
          <w:color w:val="000000"/>
          <w:sz w:val="24"/>
          <w:szCs w:val="24"/>
        </w:rPr>
        <w:t xml:space="preserve"> РФ</w:t>
      </w:r>
      <w:r w:rsidRPr="005240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64903" w:rsidRPr="00524091" w:rsidRDefault="00264903" w:rsidP="0058055B">
      <w:pPr>
        <w:pStyle w:val="HTML"/>
        <w:numPr>
          <w:ilvl w:val="0"/>
          <w:numId w:val="3"/>
        </w:numPr>
        <w:shd w:val="clear" w:color="auto" w:fill="FFFFFF"/>
        <w:ind w:right="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091">
        <w:rPr>
          <w:rFonts w:ascii="Times New Roman" w:hAnsi="Times New Roman" w:cs="Times New Roman"/>
          <w:color w:val="000000"/>
          <w:sz w:val="24"/>
          <w:szCs w:val="24"/>
        </w:rPr>
        <w:t xml:space="preserve">выступает с инициативами и вносит предложения в органы государственной власти по </w:t>
      </w:r>
      <w:proofErr w:type="gramStart"/>
      <w:r w:rsidRPr="00524091">
        <w:rPr>
          <w:rFonts w:ascii="Times New Roman" w:hAnsi="Times New Roman" w:cs="Times New Roman"/>
          <w:color w:val="000000"/>
          <w:sz w:val="24"/>
          <w:szCs w:val="24"/>
        </w:rPr>
        <w:t>вопросам  своей</w:t>
      </w:r>
      <w:proofErr w:type="gramEnd"/>
      <w:r w:rsidRPr="00524091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деятельности.</w:t>
      </w:r>
    </w:p>
    <w:p w:rsidR="00264903" w:rsidRPr="00524091" w:rsidRDefault="00264903" w:rsidP="0058055B">
      <w:pPr>
        <w:pStyle w:val="HTML"/>
        <w:numPr>
          <w:ilvl w:val="0"/>
          <w:numId w:val="3"/>
        </w:numPr>
        <w:shd w:val="clear" w:color="auto" w:fill="FFFFFF"/>
        <w:ind w:right="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091">
        <w:rPr>
          <w:rFonts w:ascii="Times New Roman" w:hAnsi="Times New Roman" w:cs="Times New Roman"/>
          <w:color w:val="000000"/>
          <w:sz w:val="24"/>
          <w:szCs w:val="24"/>
        </w:rPr>
        <w:t xml:space="preserve">организует и проводит митинги, шествия, демонстрации и пикетирования, в порядке, </w:t>
      </w:r>
      <w:proofErr w:type="gramStart"/>
      <w:r w:rsidRPr="00524091">
        <w:rPr>
          <w:rFonts w:ascii="Times New Roman" w:hAnsi="Times New Roman" w:cs="Times New Roman"/>
          <w:color w:val="000000"/>
          <w:sz w:val="24"/>
          <w:szCs w:val="24"/>
        </w:rPr>
        <w:t>предусмотренном  Конституцией</w:t>
      </w:r>
      <w:proofErr w:type="gramEnd"/>
      <w:r w:rsidRPr="00524091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Федерации, федеральными, окружными и муниципальными законами.</w:t>
      </w:r>
    </w:p>
    <w:p w:rsidR="00264903" w:rsidRPr="00524091" w:rsidRDefault="00264903" w:rsidP="0058055B">
      <w:pPr>
        <w:pStyle w:val="HTML"/>
        <w:numPr>
          <w:ilvl w:val="0"/>
          <w:numId w:val="3"/>
        </w:numPr>
        <w:shd w:val="clear" w:color="auto" w:fill="FFFFFF"/>
        <w:ind w:right="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091">
        <w:rPr>
          <w:rFonts w:ascii="Times New Roman" w:hAnsi="Times New Roman" w:cs="Times New Roman"/>
          <w:color w:val="000000"/>
          <w:sz w:val="24"/>
          <w:szCs w:val="24"/>
        </w:rPr>
        <w:t xml:space="preserve">участвует в выработке решений органов государственной власти и органов местного самоуправления </w:t>
      </w:r>
      <w:proofErr w:type="gramStart"/>
      <w:r w:rsidRPr="00524091">
        <w:rPr>
          <w:rFonts w:ascii="Times New Roman" w:hAnsi="Times New Roman" w:cs="Times New Roman"/>
          <w:color w:val="000000"/>
          <w:sz w:val="24"/>
          <w:szCs w:val="24"/>
        </w:rPr>
        <w:t>в  порядке</w:t>
      </w:r>
      <w:proofErr w:type="gramEnd"/>
      <w:r w:rsidRPr="00524091">
        <w:rPr>
          <w:rFonts w:ascii="Times New Roman" w:hAnsi="Times New Roman" w:cs="Times New Roman"/>
          <w:color w:val="000000"/>
          <w:sz w:val="24"/>
          <w:szCs w:val="24"/>
        </w:rPr>
        <w:t xml:space="preserve"> и объемах, предусмотренных федеральным законом об общественных объединениях.</w:t>
      </w:r>
    </w:p>
    <w:p w:rsidR="00264903" w:rsidRPr="00E067DA" w:rsidRDefault="00264903" w:rsidP="00E067DA">
      <w:pPr>
        <w:pStyle w:val="HTML"/>
        <w:numPr>
          <w:ilvl w:val="0"/>
          <w:numId w:val="3"/>
        </w:numPr>
        <w:shd w:val="clear" w:color="auto" w:fill="FFFFFF"/>
        <w:ind w:right="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091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 и защищает свои права, законные </w:t>
      </w:r>
      <w:proofErr w:type="gramStart"/>
      <w:r w:rsidRPr="00524091">
        <w:rPr>
          <w:rFonts w:ascii="Times New Roman" w:hAnsi="Times New Roman" w:cs="Times New Roman"/>
          <w:color w:val="000000"/>
          <w:sz w:val="24"/>
          <w:szCs w:val="24"/>
        </w:rPr>
        <w:t>интересы  своих</w:t>
      </w:r>
      <w:proofErr w:type="gramEnd"/>
      <w:r w:rsidRPr="00524091">
        <w:rPr>
          <w:rFonts w:ascii="Times New Roman" w:hAnsi="Times New Roman" w:cs="Times New Roman"/>
          <w:color w:val="000000"/>
          <w:sz w:val="24"/>
          <w:szCs w:val="24"/>
        </w:rPr>
        <w:t xml:space="preserve"> членов, а  также других  граждан  в органах государственной власти, в том числе  судах, органах местного самоуправления и общественных объединениях, в соответствии  со статьей 27 Федерального закона об общественных объединениях.</w:t>
      </w:r>
    </w:p>
    <w:p w:rsidR="00FA799A" w:rsidRPr="0041539A" w:rsidRDefault="00E067DA" w:rsidP="000F3BAC">
      <w:pPr>
        <w:pStyle w:val="s18"/>
        <w:numPr>
          <w:ilvl w:val="0"/>
          <w:numId w:val="3"/>
        </w:numPr>
        <w:spacing w:before="0" w:beforeAutospacing="0" w:after="0" w:afterAutospacing="0"/>
        <w:ind w:right="60"/>
        <w:jc w:val="both"/>
        <w:divId w:val="1504393149"/>
        <w:rPr>
          <w:color w:val="000000"/>
        </w:rPr>
      </w:pPr>
      <w:r>
        <w:rPr>
          <w:rStyle w:val="s19"/>
          <w:color w:val="000000"/>
        </w:rPr>
        <w:t>о</w:t>
      </w:r>
      <w:r w:rsidR="0022024C">
        <w:rPr>
          <w:rStyle w:val="s19"/>
          <w:color w:val="000000"/>
        </w:rPr>
        <w:t>существля</w:t>
      </w:r>
      <w:r w:rsidR="0083240B">
        <w:rPr>
          <w:rStyle w:val="s19"/>
          <w:color w:val="000000"/>
        </w:rPr>
        <w:t>ет</w:t>
      </w:r>
      <w:r w:rsidR="00FA799A" w:rsidRPr="000F3BAC">
        <w:rPr>
          <w:rStyle w:val="apple-converted-space"/>
          <w:color w:val="000000"/>
        </w:rPr>
        <w:t> </w:t>
      </w:r>
      <w:r w:rsidR="0022024C">
        <w:rPr>
          <w:rStyle w:val="s19"/>
          <w:color w:val="000000"/>
        </w:rPr>
        <w:t xml:space="preserve">рекламную, издательскую и </w:t>
      </w:r>
      <w:proofErr w:type="gramStart"/>
      <w:r w:rsidR="0022024C">
        <w:rPr>
          <w:rStyle w:val="s19"/>
          <w:color w:val="000000"/>
        </w:rPr>
        <w:t>информационную</w:t>
      </w:r>
      <w:r w:rsidR="00FA799A" w:rsidRPr="000F3BAC">
        <w:rPr>
          <w:rStyle w:val="apple-converted-space"/>
          <w:color w:val="000000"/>
        </w:rPr>
        <w:t> </w:t>
      </w:r>
      <w:r w:rsidR="004F46ED">
        <w:rPr>
          <w:rStyle w:val="s19"/>
          <w:color w:val="000000"/>
        </w:rPr>
        <w:t> </w:t>
      </w:r>
      <w:r w:rsidR="00FA799A" w:rsidRPr="000F3BAC">
        <w:rPr>
          <w:rStyle w:val="s19"/>
          <w:color w:val="000000"/>
        </w:rPr>
        <w:t>деятельности</w:t>
      </w:r>
      <w:proofErr w:type="gramEnd"/>
      <w:r w:rsidR="004F46ED">
        <w:rPr>
          <w:rStyle w:val="s19"/>
          <w:color w:val="000000"/>
        </w:rPr>
        <w:t xml:space="preserve"> в Российской Федерации и за </w:t>
      </w:r>
      <w:r w:rsidR="00FA799A" w:rsidRPr="000F3BAC">
        <w:rPr>
          <w:rStyle w:val="s19"/>
          <w:color w:val="000000"/>
        </w:rPr>
        <w:t>пределами;</w:t>
      </w:r>
    </w:p>
    <w:p w:rsidR="00424411" w:rsidRPr="005C027B" w:rsidRDefault="001F5117" w:rsidP="005C027B">
      <w:pPr>
        <w:pStyle w:val="s18"/>
        <w:numPr>
          <w:ilvl w:val="0"/>
          <w:numId w:val="3"/>
        </w:numPr>
        <w:spacing w:before="0" w:beforeAutospacing="0" w:after="0" w:afterAutospacing="0"/>
        <w:ind w:right="60"/>
        <w:jc w:val="both"/>
        <w:divId w:val="1504393149"/>
        <w:rPr>
          <w:rStyle w:val="apple-converted-space"/>
          <w:color w:val="000000"/>
        </w:rPr>
      </w:pPr>
      <w:r>
        <w:rPr>
          <w:rStyle w:val="s19"/>
          <w:color w:val="000000"/>
        </w:rPr>
        <w:t>проводи</w:t>
      </w:r>
      <w:r w:rsidR="0083240B">
        <w:rPr>
          <w:rStyle w:val="s19"/>
          <w:color w:val="000000"/>
        </w:rPr>
        <w:t>т</w:t>
      </w:r>
      <w:r>
        <w:rPr>
          <w:rStyle w:val="s19"/>
          <w:color w:val="000000"/>
        </w:rPr>
        <w:t xml:space="preserve"> благотворительные мероприятия</w:t>
      </w:r>
      <w:r w:rsidR="00FA799A" w:rsidRPr="000F3BAC">
        <w:rPr>
          <w:rStyle w:val="s19"/>
          <w:color w:val="000000"/>
        </w:rPr>
        <w:t>;</w:t>
      </w:r>
    </w:p>
    <w:p w:rsidR="00424411" w:rsidRPr="0041539A" w:rsidRDefault="00FA799A" w:rsidP="000F3BAC">
      <w:pPr>
        <w:pStyle w:val="s18"/>
        <w:numPr>
          <w:ilvl w:val="0"/>
          <w:numId w:val="3"/>
        </w:numPr>
        <w:spacing w:before="0" w:beforeAutospacing="0" w:after="0" w:afterAutospacing="0"/>
        <w:ind w:right="60"/>
        <w:jc w:val="both"/>
        <w:divId w:val="1504393149"/>
        <w:rPr>
          <w:color w:val="000000"/>
        </w:rPr>
      </w:pPr>
      <w:r w:rsidRPr="00A40F84">
        <w:rPr>
          <w:rStyle w:val="apple-converted-space"/>
          <w:color w:val="000000"/>
        </w:rPr>
        <w:t> </w:t>
      </w:r>
      <w:r w:rsidR="00E05D2A" w:rsidRPr="00A40F84">
        <w:rPr>
          <w:rStyle w:val="s17"/>
          <w:color w:val="000000"/>
        </w:rPr>
        <w:t>устанавлива</w:t>
      </w:r>
      <w:r w:rsidR="0083240B">
        <w:rPr>
          <w:rStyle w:val="s17"/>
          <w:color w:val="000000"/>
        </w:rPr>
        <w:t>ет</w:t>
      </w:r>
      <w:r w:rsidR="00E05D2A" w:rsidRPr="00A40F84">
        <w:rPr>
          <w:rStyle w:val="s17"/>
          <w:color w:val="000000"/>
        </w:rPr>
        <w:t xml:space="preserve"> и развива</w:t>
      </w:r>
      <w:r w:rsidR="0083240B">
        <w:rPr>
          <w:rStyle w:val="s17"/>
          <w:color w:val="000000"/>
        </w:rPr>
        <w:t>ет</w:t>
      </w:r>
      <w:r w:rsidR="00E05D2A" w:rsidRPr="00A40F84">
        <w:rPr>
          <w:rStyle w:val="s17"/>
          <w:color w:val="000000"/>
        </w:rPr>
        <w:t xml:space="preserve"> связи</w:t>
      </w:r>
      <w:r w:rsidRPr="00A40F84">
        <w:rPr>
          <w:rStyle w:val="s17"/>
          <w:color w:val="000000"/>
        </w:rPr>
        <w:t xml:space="preserve"> с другими общественными</w:t>
      </w:r>
      <w:r w:rsidRPr="00A40F84">
        <w:rPr>
          <w:rStyle w:val="apple-converted-space"/>
          <w:color w:val="000000"/>
        </w:rPr>
        <w:t> </w:t>
      </w:r>
      <w:r w:rsidRPr="00A40F84">
        <w:rPr>
          <w:rStyle w:val="s17"/>
          <w:color w:val="000000"/>
        </w:rPr>
        <w:t>и благотворительными</w:t>
      </w:r>
      <w:r w:rsidRPr="00A40F84">
        <w:rPr>
          <w:rStyle w:val="apple-converted-space"/>
          <w:color w:val="000000"/>
        </w:rPr>
        <w:t> </w:t>
      </w:r>
      <w:r w:rsidRPr="00A40F84">
        <w:rPr>
          <w:rStyle w:val="s17"/>
          <w:color w:val="000000"/>
        </w:rPr>
        <w:t>организациями;</w:t>
      </w:r>
    </w:p>
    <w:p w:rsidR="00424411" w:rsidRPr="0041539A" w:rsidRDefault="00C2540C" w:rsidP="0041539A">
      <w:pPr>
        <w:pStyle w:val="s18"/>
        <w:numPr>
          <w:ilvl w:val="0"/>
          <w:numId w:val="3"/>
        </w:numPr>
        <w:spacing w:before="0" w:beforeAutospacing="0" w:after="0" w:afterAutospacing="0"/>
        <w:ind w:right="60"/>
        <w:jc w:val="both"/>
        <w:divId w:val="1504393149"/>
        <w:rPr>
          <w:rStyle w:val="s17"/>
          <w:color w:val="000000"/>
        </w:rPr>
      </w:pPr>
      <w:r>
        <w:rPr>
          <w:rStyle w:val="s17"/>
          <w:color w:val="000000"/>
        </w:rPr>
        <w:t>принима</w:t>
      </w:r>
      <w:r w:rsidR="0083240B">
        <w:rPr>
          <w:rStyle w:val="s17"/>
          <w:color w:val="000000"/>
        </w:rPr>
        <w:t>ет</w:t>
      </w:r>
      <w:r>
        <w:rPr>
          <w:rStyle w:val="s17"/>
          <w:color w:val="000000"/>
        </w:rPr>
        <w:t xml:space="preserve"> добровольные пожертвования </w:t>
      </w:r>
      <w:r w:rsidR="00FA799A" w:rsidRPr="000F3BAC">
        <w:rPr>
          <w:rStyle w:val="s17"/>
          <w:color w:val="000000"/>
        </w:rPr>
        <w:t>от граждан и организаций;</w:t>
      </w:r>
    </w:p>
    <w:p w:rsidR="00424411" w:rsidRPr="0041539A" w:rsidRDefault="00EB5742" w:rsidP="0041539A">
      <w:pPr>
        <w:pStyle w:val="s18"/>
        <w:numPr>
          <w:ilvl w:val="0"/>
          <w:numId w:val="3"/>
        </w:numPr>
        <w:spacing w:before="0" w:beforeAutospacing="0" w:after="0" w:afterAutospacing="0"/>
        <w:ind w:right="60"/>
        <w:jc w:val="both"/>
        <w:divId w:val="1504393149"/>
        <w:rPr>
          <w:rStyle w:val="s17"/>
          <w:color w:val="000000"/>
        </w:rPr>
      </w:pPr>
      <w:r>
        <w:rPr>
          <w:rStyle w:val="s17"/>
          <w:color w:val="000000"/>
        </w:rPr>
        <w:t>формирует</w:t>
      </w:r>
      <w:r w:rsidR="00FA799A" w:rsidRPr="00424411">
        <w:rPr>
          <w:rStyle w:val="s17"/>
          <w:color w:val="000000"/>
        </w:rPr>
        <w:t xml:space="preserve"> позитив</w:t>
      </w:r>
      <w:r w:rsidR="00C2540C" w:rsidRPr="00424411">
        <w:rPr>
          <w:rStyle w:val="s17"/>
          <w:color w:val="000000"/>
        </w:rPr>
        <w:t>ное общественное мнение</w:t>
      </w:r>
      <w:r w:rsidR="00FA799A" w:rsidRPr="00424411">
        <w:rPr>
          <w:rStyle w:val="s17"/>
          <w:color w:val="000000"/>
        </w:rPr>
        <w:t xml:space="preserve"> в отношении приемных семей, замещающих семей</w:t>
      </w:r>
      <w:r w:rsidR="00FA799A" w:rsidRPr="00424411">
        <w:rPr>
          <w:rStyle w:val="apple-converted-space"/>
          <w:color w:val="000000"/>
        </w:rPr>
        <w:t> </w:t>
      </w:r>
      <w:r w:rsidR="00FA799A" w:rsidRPr="00424411">
        <w:rPr>
          <w:rStyle w:val="s17"/>
          <w:color w:val="000000"/>
        </w:rPr>
        <w:t>и приемных детей;</w:t>
      </w:r>
    </w:p>
    <w:p w:rsidR="00A864FF" w:rsidRPr="0041539A" w:rsidRDefault="00FA799A" w:rsidP="0041539A">
      <w:pPr>
        <w:pStyle w:val="s18"/>
        <w:numPr>
          <w:ilvl w:val="0"/>
          <w:numId w:val="3"/>
        </w:numPr>
        <w:spacing w:before="0" w:beforeAutospacing="0" w:after="0" w:afterAutospacing="0"/>
        <w:ind w:right="60"/>
        <w:jc w:val="both"/>
        <w:divId w:val="1504393149"/>
        <w:rPr>
          <w:rStyle w:val="s17"/>
          <w:color w:val="000000"/>
        </w:rPr>
      </w:pPr>
      <w:r w:rsidRPr="00424411">
        <w:rPr>
          <w:rStyle w:val="s17"/>
          <w:color w:val="000000"/>
        </w:rPr>
        <w:t xml:space="preserve">сотрудничает с приемными семьями, усыновителями, </w:t>
      </w:r>
      <w:r w:rsidR="00EB5742" w:rsidRPr="00424411">
        <w:rPr>
          <w:rStyle w:val="s17"/>
          <w:color w:val="000000"/>
        </w:rPr>
        <w:t>опекунами и</w:t>
      </w:r>
      <w:r w:rsidRPr="00424411">
        <w:rPr>
          <w:rStyle w:val="s17"/>
          <w:color w:val="000000"/>
        </w:rPr>
        <w:t xml:space="preserve"> </w:t>
      </w:r>
      <w:r w:rsidR="00C816DA" w:rsidRPr="00424411">
        <w:rPr>
          <w:rStyle w:val="s17"/>
          <w:color w:val="000000"/>
        </w:rPr>
        <w:t>обменива</w:t>
      </w:r>
      <w:r w:rsidR="00C816DA">
        <w:rPr>
          <w:rStyle w:val="s17"/>
          <w:color w:val="000000"/>
        </w:rPr>
        <w:t>ется опытом</w:t>
      </w:r>
      <w:r w:rsidR="00A864FF">
        <w:rPr>
          <w:rStyle w:val="s17"/>
          <w:color w:val="000000"/>
        </w:rPr>
        <w:t xml:space="preserve"> в воспитании детей;</w:t>
      </w:r>
    </w:p>
    <w:p w:rsidR="00A864FF" w:rsidRPr="0041539A" w:rsidRDefault="00EB5742" w:rsidP="0041539A">
      <w:pPr>
        <w:pStyle w:val="s18"/>
        <w:numPr>
          <w:ilvl w:val="0"/>
          <w:numId w:val="3"/>
        </w:numPr>
        <w:spacing w:before="0" w:beforeAutospacing="0" w:after="0" w:afterAutospacing="0"/>
        <w:ind w:right="60"/>
        <w:jc w:val="both"/>
        <w:divId w:val="1504393149"/>
        <w:rPr>
          <w:rStyle w:val="s17"/>
          <w:color w:val="000000"/>
        </w:rPr>
      </w:pPr>
      <w:r w:rsidRPr="00A864FF">
        <w:rPr>
          <w:rStyle w:val="s17"/>
          <w:color w:val="000000"/>
        </w:rPr>
        <w:t>оказы</w:t>
      </w:r>
      <w:r>
        <w:rPr>
          <w:rStyle w:val="s17"/>
          <w:color w:val="000000"/>
        </w:rPr>
        <w:t>вает потенциальным родителям</w:t>
      </w:r>
      <w:r w:rsidR="00FA799A" w:rsidRPr="00A864FF">
        <w:rPr>
          <w:rStyle w:val="s17"/>
          <w:color w:val="000000"/>
        </w:rPr>
        <w:t xml:space="preserve"> помощ</w:t>
      </w:r>
      <w:r>
        <w:rPr>
          <w:rStyle w:val="s17"/>
          <w:color w:val="000000"/>
        </w:rPr>
        <w:t>ь в</w:t>
      </w:r>
      <w:r w:rsidR="00FA799A" w:rsidRPr="00A864FF">
        <w:rPr>
          <w:rStyle w:val="s17"/>
          <w:color w:val="000000"/>
        </w:rPr>
        <w:t xml:space="preserve"> создании замещаю</w:t>
      </w:r>
      <w:r w:rsidR="00034817" w:rsidRPr="00A864FF">
        <w:rPr>
          <w:rStyle w:val="s17"/>
          <w:color w:val="000000"/>
        </w:rPr>
        <w:t>щей семьи;</w:t>
      </w:r>
    </w:p>
    <w:p w:rsidR="00A864FF" w:rsidRPr="0041539A" w:rsidRDefault="00A864FF" w:rsidP="0041539A">
      <w:pPr>
        <w:pStyle w:val="s18"/>
        <w:numPr>
          <w:ilvl w:val="0"/>
          <w:numId w:val="3"/>
        </w:numPr>
        <w:spacing w:before="0" w:beforeAutospacing="0" w:after="0" w:afterAutospacing="0"/>
        <w:ind w:right="60"/>
        <w:jc w:val="both"/>
        <w:divId w:val="1504393149"/>
        <w:rPr>
          <w:rStyle w:val="s17"/>
          <w:color w:val="000000"/>
        </w:rPr>
      </w:pPr>
      <w:r w:rsidRPr="00A864FF">
        <w:rPr>
          <w:rStyle w:val="s17"/>
          <w:color w:val="000000"/>
        </w:rPr>
        <w:t>з</w:t>
      </w:r>
      <w:r w:rsidR="00FA799A" w:rsidRPr="00A864FF">
        <w:rPr>
          <w:rStyle w:val="s17"/>
          <w:color w:val="000000"/>
        </w:rPr>
        <w:t>ащи</w:t>
      </w:r>
      <w:r w:rsidR="00EB5742">
        <w:rPr>
          <w:rStyle w:val="s17"/>
          <w:color w:val="000000"/>
        </w:rPr>
        <w:t>щает</w:t>
      </w:r>
      <w:r w:rsidR="00FA799A" w:rsidRPr="00A864FF">
        <w:rPr>
          <w:rStyle w:val="s17"/>
          <w:color w:val="000000"/>
        </w:rPr>
        <w:t xml:space="preserve"> прав</w:t>
      </w:r>
      <w:r w:rsidR="00EB5742">
        <w:rPr>
          <w:rStyle w:val="s17"/>
          <w:color w:val="000000"/>
        </w:rPr>
        <w:t>а</w:t>
      </w:r>
      <w:r w:rsidR="00FA799A" w:rsidRPr="00A864FF">
        <w:rPr>
          <w:rStyle w:val="s17"/>
          <w:color w:val="000000"/>
        </w:rPr>
        <w:t xml:space="preserve"> и законны</w:t>
      </w:r>
      <w:r w:rsidR="00EB5742">
        <w:rPr>
          <w:rStyle w:val="s17"/>
          <w:color w:val="000000"/>
        </w:rPr>
        <w:t>е</w:t>
      </w:r>
      <w:r w:rsidR="00FA799A" w:rsidRPr="00A864FF">
        <w:rPr>
          <w:rStyle w:val="s17"/>
          <w:color w:val="000000"/>
        </w:rPr>
        <w:t xml:space="preserve"> интерес</w:t>
      </w:r>
      <w:r w:rsidR="00EB5742">
        <w:rPr>
          <w:rStyle w:val="s17"/>
          <w:color w:val="000000"/>
        </w:rPr>
        <w:t>ы</w:t>
      </w:r>
      <w:r w:rsidR="00FA799A" w:rsidRPr="00A864FF">
        <w:rPr>
          <w:rStyle w:val="s17"/>
          <w:color w:val="000000"/>
        </w:rPr>
        <w:t xml:space="preserve"> несовершеннолетних граждан, в том числе оставшихся без попечения родителей, либо находящихся в обстановке, представляющей действиями или бездействием родителей угрозу их жизни или здоровью, либо препятствующей их но</w:t>
      </w:r>
      <w:r w:rsidR="00034817" w:rsidRPr="00A864FF">
        <w:rPr>
          <w:rStyle w:val="s17"/>
          <w:color w:val="000000"/>
        </w:rPr>
        <w:t>рмальному воспитанию и развитию;</w:t>
      </w:r>
    </w:p>
    <w:p w:rsidR="00A864FF" w:rsidRPr="0041539A" w:rsidRDefault="00EB5742" w:rsidP="0041539A">
      <w:pPr>
        <w:pStyle w:val="s18"/>
        <w:numPr>
          <w:ilvl w:val="0"/>
          <w:numId w:val="3"/>
        </w:numPr>
        <w:spacing w:before="0" w:beforeAutospacing="0" w:after="0" w:afterAutospacing="0"/>
        <w:ind w:right="60"/>
        <w:jc w:val="both"/>
        <w:divId w:val="1504393149"/>
        <w:rPr>
          <w:rStyle w:val="s17"/>
          <w:color w:val="000000"/>
        </w:rPr>
      </w:pPr>
      <w:r>
        <w:rPr>
          <w:rStyle w:val="s17"/>
          <w:color w:val="000000"/>
        </w:rPr>
        <w:t xml:space="preserve">занимается </w:t>
      </w:r>
      <w:r w:rsidR="00034817" w:rsidRPr="00A864FF">
        <w:rPr>
          <w:rStyle w:val="s17"/>
          <w:color w:val="000000"/>
        </w:rPr>
        <w:t>п</w:t>
      </w:r>
      <w:r w:rsidR="00FA799A" w:rsidRPr="00A864FF">
        <w:rPr>
          <w:rStyle w:val="s17"/>
          <w:color w:val="000000"/>
        </w:rPr>
        <w:t>рофилактик</w:t>
      </w:r>
      <w:r>
        <w:rPr>
          <w:rStyle w:val="s17"/>
          <w:color w:val="000000"/>
        </w:rPr>
        <w:t>ой</w:t>
      </w:r>
      <w:r w:rsidR="00FA799A" w:rsidRPr="00A864FF">
        <w:rPr>
          <w:rStyle w:val="s17"/>
          <w:color w:val="000000"/>
        </w:rPr>
        <w:t xml:space="preserve"> безнадзорности и беспризорности, социального сиротства, жестокого обращения с</w:t>
      </w:r>
      <w:r w:rsidR="00034817" w:rsidRPr="00A864FF">
        <w:rPr>
          <w:rStyle w:val="s17"/>
          <w:color w:val="000000"/>
        </w:rPr>
        <w:t xml:space="preserve"> несовершеннолетними гражданами;</w:t>
      </w:r>
    </w:p>
    <w:p w:rsidR="00A864FF" w:rsidRPr="0041539A" w:rsidRDefault="00EB5742" w:rsidP="0041539A">
      <w:pPr>
        <w:pStyle w:val="s18"/>
        <w:numPr>
          <w:ilvl w:val="0"/>
          <w:numId w:val="3"/>
        </w:numPr>
        <w:spacing w:before="0" w:beforeAutospacing="0" w:after="0" w:afterAutospacing="0"/>
        <w:ind w:right="60"/>
        <w:jc w:val="both"/>
        <w:divId w:val="1504393149"/>
        <w:rPr>
          <w:rStyle w:val="s17"/>
          <w:color w:val="000000"/>
        </w:rPr>
      </w:pPr>
      <w:r w:rsidRPr="00A864FF">
        <w:rPr>
          <w:rStyle w:val="s17"/>
          <w:color w:val="000000"/>
        </w:rPr>
        <w:t>оказы</w:t>
      </w:r>
      <w:r>
        <w:rPr>
          <w:rStyle w:val="s17"/>
          <w:color w:val="000000"/>
        </w:rPr>
        <w:t>вает</w:t>
      </w:r>
      <w:r w:rsidR="00FA799A" w:rsidRPr="00A864FF">
        <w:rPr>
          <w:rStyle w:val="s17"/>
          <w:color w:val="000000"/>
        </w:rPr>
        <w:t xml:space="preserve"> несовершеннолетним гражданам, в том числе оставшимся без попечения родителей, а </w:t>
      </w:r>
      <w:r w:rsidRPr="00A864FF">
        <w:rPr>
          <w:rStyle w:val="s17"/>
          <w:color w:val="000000"/>
        </w:rPr>
        <w:t>также гражданам</w:t>
      </w:r>
      <w:r w:rsidR="00FA799A" w:rsidRPr="00A864FF">
        <w:rPr>
          <w:rStyle w:val="s17"/>
          <w:color w:val="000000"/>
        </w:rPr>
        <w:t>, в семьи которых переданы такие несовершеннолетние граждане, услуг</w:t>
      </w:r>
      <w:r>
        <w:rPr>
          <w:rStyle w:val="s17"/>
          <w:color w:val="000000"/>
        </w:rPr>
        <w:t>и</w:t>
      </w:r>
      <w:r w:rsidR="00FA799A" w:rsidRPr="00A864FF">
        <w:rPr>
          <w:rStyle w:val="s17"/>
          <w:color w:val="000000"/>
        </w:rPr>
        <w:t xml:space="preserve"> по социальному, медицинскому, психологическому</w:t>
      </w:r>
      <w:r w:rsidR="00FA799A" w:rsidRPr="00A864FF">
        <w:rPr>
          <w:rStyle w:val="apple-converted-space"/>
          <w:color w:val="000000"/>
        </w:rPr>
        <w:t> </w:t>
      </w:r>
      <w:r w:rsidR="00FA799A" w:rsidRPr="00A864FF">
        <w:rPr>
          <w:rStyle w:val="s17"/>
          <w:color w:val="000000"/>
        </w:rPr>
        <w:t>и (или</w:t>
      </w:r>
      <w:r w:rsidR="00034817" w:rsidRPr="00A864FF">
        <w:rPr>
          <w:rStyle w:val="s17"/>
          <w:color w:val="000000"/>
        </w:rPr>
        <w:t>) педагогическому сопровождению;</w:t>
      </w:r>
    </w:p>
    <w:p w:rsidR="00FA799A" w:rsidRPr="00A864FF" w:rsidRDefault="00EB5742" w:rsidP="000F3BAC">
      <w:pPr>
        <w:pStyle w:val="s18"/>
        <w:numPr>
          <w:ilvl w:val="0"/>
          <w:numId w:val="3"/>
        </w:numPr>
        <w:spacing w:before="0" w:beforeAutospacing="0" w:after="0" w:afterAutospacing="0"/>
        <w:ind w:right="60"/>
        <w:jc w:val="both"/>
        <w:divId w:val="1504393149"/>
        <w:rPr>
          <w:color w:val="000000"/>
        </w:rPr>
      </w:pPr>
      <w:r>
        <w:rPr>
          <w:rStyle w:val="s17"/>
          <w:color w:val="000000"/>
        </w:rPr>
        <w:t xml:space="preserve">занимается </w:t>
      </w:r>
      <w:r w:rsidR="00034817" w:rsidRPr="00A864FF">
        <w:rPr>
          <w:rStyle w:val="s17"/>
          <w:color w:val="000000"/>
        </w:rPr>
        <w:t>п</w:t>
      </w:r>
      <w:r w:rsidR="00FA799A" w:rsidRPr="00A864FF">
        <w:rPr>
          <w:rStyle w:val="s17"/>
          <w:color w:val="000000"/>
        </w:rPr>
        <w:t>одготовк</w:t>
      </w:r>
      <w:r>
        <w:rPr>
          <w:rStyle w:val="s17"/>
          <w:color w:val="000000"/>
        </w:rPr>
        <w:t>ой</w:t>
      </w:r>
      <w:r w:rsidR="00FA799A" w:rsidRPr="00A864FF">
        <w:rPr>
          <w:rStyle w:val="s17"/>
          <w:color w:val="000000"/>
        </w:rPr>
        <w:t xml:space="preserve"> граждан, выразивших желание стать усыновителями,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  <w:r w:rsidR="00FA799A" w:rsidRPr="00A864FF">
        <w:rPr>
          <w:rStyle w:val="apple-converted-space"/>
          <w:color w:val="000000"/>
        </w:rPr>
        <w:t> </w:t>
      </w:r>
      <w:r w:rsidR="00FA799A" w:rsidRPr="00A864FF">
        <w:rPr>
          <w:rStyle w:val="s17"/>
          <w:color w:val="000000"/>
        </w:rPr>
        <w:t>   </w:t>
      </w:r>
    </w:p>
    <w:p w:rsidR="0037133B" w:rsidRDefault="0037133B" w:rsidP="00EA4643">
      <w:pPr>
        <w:pStyle w:val="s18"/>
        <w:spacing w:before="0" w:beforeAutospacing="0" w:after="0" w:afterAutospacing="0"/>
        <w:ind w:right="60"/>
        <w:jc w:val="both"/>
        <w:divId w:val="1869221461"/>
        <w:rPr>
          <w:rFonts w:ascii="-webkit-standard" w:hAnsi="-webkit-standard"/>
          <w:color w:val="000000"/>
          <w:sz w:val="27"/>
          <w:szCs w:val="27"/>
        </w:rPr>
      </w:pPr>
    </w:p>
    <w:p w:rsidR="00A74774" w:rsidRPr="003E137D" w:rsidRDefault="00987B1F" w:rsidP="007A6FCC">
      <w:pPr>
        <w:pStyle w:val="s18"/>
        <w:spacing w:before="0" w:beforeAutospacing="0" w:after="0" w:afterAutospacing="0"/>
        <w:ind w:right="60" w:firstLine="360"/>
        <w:jc w:val="both"/>
        <w:divId w:val="2039044130"/>
      </w:pPr>
      <w:r>
        <w:t>Лицензируемые</w:t>
      </w:r>
      <w:r w:rsidR="00A74774" w:rsidRPr="003E137D">
        <w:t xml:space="preserve"> виды деятельности осуществляются только после получения лицензии в порядке, установленном законодательством РФ. Организация в пределах своей компетенции сотрудничает со всеми заинтересованными организациями, органами законодательной и исполнительной власти, иными юридическими и физическими лицами.</w:t>
      </w:r>
    </w:p>
    <w:p w:rsidR="00A74774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0E4294">
        <w:t xml:space="preserve">2.3. Организация вправе </w:t>
      </w:r>
      <w:r w:rsidR="007D2AD6" w:rsidRPr="000E4294">
        <w:t xml:space="preserve">осуществлять </w:t>
      </w:r>
      <w:r w:rsidR="00823F92" w:rsidRPr="000E4294">
        <w:t>приносимую</w:t>
      </w:r>
      <w:r w:rsidR="007D2AD6" w:rsidRPr="000E4294">
        <w:t xml:space="preserve"> доход деятельность </w:t>
      </w:r>
      <w:r w:rsidRPr="000E4294">
        <w:t>лишь постольку, поскольку это служит достижению ее уставных целей и соответствует им.</w:t>
      </w:r>
    </w:p>
    <w:p w:rsidR="00443F7E" w:rsidRDefault="00443F7E" w:rsidP="003E137D">
      <w:pPr>
        <w:pStyle w:val="consplusnormal"/>
        <w:spacing w:before="0" w:beforeAutospacing="0" w:after="0" w:afterAutospacing="0"/>
        <w:ind w:firstLine="567"/>
        <w:jc w:val="both"/>
      </w:pPr>
    </w:p>
    <w:p w:rsidR="00443F7E" w:rsidRDefault="00443F7E" w:rsidP="003E137D">
      <w:pPr>
        <w:pStyle w:val="consplusnormal"/>
        <w:spacing w:before="0" w:beforeAutospacing="0" w:after="0" w:afterAutospacing="0"/>
        <w:ind w:firstLine="567"/>
        <w:jc w:val="both"/>
      </w:pPr>
    </w:p>
    <w:p w:rsidR="00443F7E" w:rsidRPr="000E4294" w:rsidRDefault="00443F7E" w:rsidP="003E137D">
      <w:pPr>
        <w:pStyle w:val="consplusnormal"/>
        <w:spacing w:before="0" w:beforeAutospacing="0" w:after="0" w:afterAutospacing="0"/>
        <w:ind w:firstLine="567"/>
        <w:jc w:val="both"/>
      </w:pP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lastRenderedPageBreak/>
        <w:t>2.4. Организация самостоятельно определяет направления своей деятельности, стратегию культурного, эстетического, экономического, технического и социального развития.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2.5. Организация вправе представлять и защищать свои права, законные интересы своих членов, а также других граждан в органах государственной власти, органах местного самоуправления и общественных объединениях.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2.6. Физические и юридические лица (общественные объединения) могут принимать участие в деятельности Организации как путем внесения добровольных пожертвований, предоставления в безвозмездное пользование имущества, так и путем оказания организационного, трудового и иного содействия Организации при осуществлении ею своей уставной деятельности.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2.7. Организация обязана: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- соблюдать законодательство РФ, общепризнанные принципы и нормы международного права, касающиеся сферы ее деятельности, а также нормы, предусмотренные ее учредительными документами;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- ежегодно информировать орган, принимающий решение о государственной регистрации, о продолжении своей деятельности с указанием действительного места нахождения постоянно действующего руководящего органа, его названия и данных о руководителях</w:t>
      </w:r>
      <w:r w:rsidR="00B544CD" w:rsidRPr="003E137D">
        <w:t xml:space="preserve"> Организации в объеме сведений, включаемых в единый государственный реестр юридических лиц</w:t>
      </w:r>
      <w:r w:rsidRPr="003E137D">
        <w:t>;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 xml:space="preserve">- представлять по запросу органа, принимающего решение о государственной регистрации, решения руководящих органов и должностных лиц </w:t>
      </w:r>
      <w:r w:rsidR="00B544CD" w:rsidRPr="003E137D">
        <w:t>Организации</w:t>
      </w:r>
      <w:r w:rsidRPr="003E137D">
        <w:t>, а также годовые и квартальные отчеты о своей деятельности в объеме сведений, представляемых в налоговые органы;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 xml:space="preserve">- допускать представителей органа, принимающего решение о государственной регистрации, на проводимые </w:t>
      </w:r>
      <w:r w:rsidR="00B544CD" w:rsidRPr="003E137D">
        <w:t>Организацией</w:t>
      </w:r>
      <w:r w:rsidRPr="003E137D">
        <w:t xml:space="preserve"> мероприятия;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 xml:space="preserve">- оказывать содействие представителям органа, принимающего решение о государственной регистрации, в ознакомлении с деятельностью </w:t>
      </w:r>
      <w:r w:rsidR="005B60EC" w:rsidRPr="003E137D">
        <w:t>Организации</w:t>
      </w:r>
      <w:r w:rsidRPr="003E137D">
        <w:t xml:space="preserve"> в связи с достижением уставных целей и соблюдением законодательства РФ;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- ежегодно публиковать отчет об использовании своего имущества или обеспечивать доступность ознакомления с указанным отчетом;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 xml:space="preserve">- информировать федеральный орган государственной регистрации об объеме получаемых Организацией от иностранных </w:t>
      </w:r>
      <w:r w:rsidR="005B60EC" w:rsidRPr="003E137D">
        <w:t>источников</w:t>
      </w:r>
      <w:r w:rsidRPr="003E137D">
        <w:t xml:space="preserve"> денежных средств и иного имущества, о целях их расходования или использования и об их фактическом расходовании и использовании </w:t>
      </w:r>
      <w:r w:rsidR="005B60EC" w:rsidRPr="003E137D">
        <w:t xml:space="preserve">иного имущества </w:t>
      </w:r>
      <w:r w:rsidRPr="003E137D">
        <w:t>по форме и в сроки, которые устанавливаются уполномоченным федеральным органом исполнительной власти.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center"/>
      </w:pPr>
      <w:r w:rsidRPr="003E137D">
        <w:t>3. ЧЛЕНЫ ОРГАНИЗАЦИИ</w:t>
      </w:r>
    </w:p>
    <w:p w:rsidR="00A74774" w:rsidRPr="003E137D" w:rsidRDefault="00A74774" w:rsidP="002E3FAF">
      <w:pPr>
        <w:pStyle w:val="consplusnormal"/>
        <w:spacing w:before="0" w:beforeAutospacing="0" w:after="0" w:afterAutospacing="0"/>
        <w:ind w:firstLine="567"/>
        <w:jc w:val="both"/>
      </w:pPr>
      <w:r w:rsidRPr="003E137D">
        <w:t xml:space="preserve">3.1. </w:t>
      </w:r>
      <w:r w:rsidR="002E3FAF">
        <w:t>Членами Организации могут быть полностью дееспособные граждане РФ, достигшие возраста 18 лет, иностранные граждане, лица без гражданства, законно находящиеся на территории Российской Федерации, выразившие поддержку уставным целям и предмету деятельности Организации, готовые принять участие в ее деятельности. Членами Организации могут быть юридические лица - общественные объединения, разделяющие цели Организации, выполняющие требования настоящего Устава, принимающие непосредственное участие в работе Организации</w:t>
      </w:r>
      <w:r w:rsidRPr="003E137D">
        <w:t>.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 xml:space="preserve">3.2. Прием граждан в число членов Организации осуществляется на основании заявления вступающего гражданина, общественного объединения – на основании решения его руководящего органа. Прием в число членов Организации проводится по решению Общего собрания, если за него проголосовало </w:t>
      </w:r>
      <w:r w:rsidR="001C4F9E">
        <w:t xml:space="preserve">квалифицированное </w:t>
      </w:r>
      <w:r w:rsidRPr="003E137D">
        <w:t xml:space="preserve">большинство </w:t>
      </w:r>
      <w:r w:rsidR="00345975">
        <w:t xml:space="preserve">голосов, </w:t>
      </w:r>
      <w:r w:rsidRPr="003E137D">
        <w:t>присутствующих</w:t>
      </w:r>
      <w:r w:rsidR="001C4F9E">
        <w:t xml:space="preserve"> на заседании</w:t>
      </w:r>
      <w:r w:rsidRPr="003E137D">
        <w:t>.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Члены Организации имеют равные права и несут равные обязанности.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3.3. Члены Организации имеют право: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- получать информацию о деятельности Организации;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lastRenderedPageBreak/>
        <w:t>- вносить на рассмотрение Правления Организации и должностных лиц Организации любые предложения о совершенствовании ее деятельности;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- участвовать в мероприятиях, осуществляемых Организацией;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</w:pPr>
      <w:r w:rsidRPr="003E137D">
        <w:t xml:space="preserve">- избирать и быть избранными </w:t>
      </w:r>
      <w:r w:rsidR="0083240B" w:rsidRPr="003E137D">
        <w:t>в руководящие</w:t>
      </w:r>
      <w:r w:rsidR="00EB3620" w:rsidRPr="003E137D">
        <w:t xml:space="preserve"> и контрольно-ревизионный органы</w:t>
      </w:r>
      <w:r w:rsidRPr="003E137D">
        <w:t>;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- свободно выйти из состава членов Организации.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3.4. Члены Организации обязаны: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- содействовать работе Организации;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- воздерживаться от всякого действия (бездействия), могущего нанести вред деятельности Организации;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- выполнять решения Общего собрания и Правления Организации, принятые в рамках их компетенции;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- соблюдать Устав Организации.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3.5. Члены Организации прекращают свое членство в Организации путем подачи заявления (решения) в Правление Организации.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3.6. Член Организации считается выбывшим из состава Организации с момента подачи заявления (решения).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3.7. Члены Организации могут быть исключены из Организации за нарушение Устава, а также за действия, дискредитирующие Организацию, наносящие ей моральный или материальный ущерб.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 xml:space="preserve">3.8. Исключение членов проводится по решению Общего собрания Организации </w:t>
      </w:r>
      <w:r w:rsidR="00345975">
        <w:t xml:space="preserve">квалифицированным </w:t>
      </w:r>
      <w:r w:rsidRPr="003E137D">
        <w:t>большинством</w:t>
      </w:r>
      <w:r w:rsidR="00345975">
        <w:t xml:space="preserve"> голосов</w:t>
      </w:r>
      <w:r w:rsidRPr="003E137D">
        <w:t xml:space="preserve"> </w:t>
      </w:r>
      <w:r w:rsidR="00345975">
        <w:t>из</w:t>
      </w:r>
      <w:r w:rsidRPr="003E137D">
        <w:t xml:space="preserve"> присутствующих на Общем собрании членов.</w:t>
      </w:r>
    </w:p>
    <w:p w:rsidR="003E137D" w:rsidRPr="003E137D" w:rsidRDefault="003E137D" w:rsidP="003E137D">
      <w:pPr>
        <w:pStyle w:val="consplusnormal"/>
        <w:spacing w:before="0" w:beforeAutospacing="0" w:after="0" w:afterAutospacing="0"/>
        <w:ind w:firstLine="567"/>
        <w:jc w:val="both"/>
      </w:pP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center"/>
      </w:pPr>
      <w:r w:rsidRPr="003E137D">
        <w:t>4. ПОРЯДОК УПРАВЛЕНИЯ ОРГАНИЗАЦИЕЙ</w:t>
      </w:r>
    </w:p>
    <w:p w:rsidR="00A74774" w:rsidRPr="006277A4" w:rsidRDefault="00A74774" w:rsidP="003E137D">
      <w:pPr>
        <w:pStyle w:val="consplusnormal"/>
        <w:spacing w:before="0" w:beforeAutospacing="0" w:after="0" w:afterAutospacing="0"/>
        <w:ind w:firstLine="567"/>
        <w:jc w:val="both"/>
        <w:rPr>
          <w:b/>
        </w:rPr>
      </w:pPr>
      <w:r w:rsidRPr="003E137D">
        <w:t xml:space="preserve">4.1. </w:t>
      </w:r>
      <w:r w:rsidRPr="006277A4">
        <w:rPr>
          <w:b/>
        </w:rPr>
        <w:t>Высшим руководящим органом Организации является Общее собрание членов Организации.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Общее собрание собирается по мере необходимости, но не реже одного раза в год. Заседание Общего собрания правомочно, если на нем присутствует более половины членов Организации.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4.2. Внеочередное Общее собрание может быть созвано по решению: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 xml:space="preserve">- </w:t>
      </w:r>
      <w:r w:rsidR="00F53433">
        <w:t>Председателя</w:t>
      </w:r>
      <w:r w:rsidRPr="003E137D">
        <w:t xml:space="preserve"> Организации;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- Правления Организации;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- Ревизионной комиссии (Ревизора);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- 1/3 членов Организации.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4.3. Общее собрание правомочно принимать решения по любым вопросам деятельности Организации.</w:t>
      </w:r>
    </w:p>
    <w:p w:rsidR="00A74774" w:rsidRPr="001403D5" w:rsidRDefault="00A74774" w:rsidP="003E137D">
      <w:pPr>
        <w:pStyle w:val="consplusnormal"/>
        <w:spacing w:before="0" w:beforeAutospacing="0" w:after="0" w:afterAutospacing="0"/>
        <w:ind w:firstLine="567"/>
        <w:jc w:val="both"/>
        <w:rPr>
          <w:b/>
        </w:rPr>
      </w:pPr>
      <w:r w:rsidRPr="001403D5">
        <w:rPr>
          <w:b/>
        </w:rPr>
        <w:t>К исключительной компетенции Общего собрания относится:</w:t>
      </w:r>
    </w:p>
    <w:p w:rsidR="0022276F" w:rsidRDefault="0022276F" w:rsidP="003E137D">
      <w:pPr>
        <w:pStyle w:val="consplusnormal"/>
        <w:spacing w:before="0" w:beforeAutospacing="0" w:after="0" w:afterAutospacing="0"/>
        <w:ind w:firstLine="567"/>
        <w:jc w:val="both"/>
      </w:pPr>
      <w:r w:rsidRPr="0022276F">
        <w:t xml:space="preserve">- </w:t>
      </w:r>
      <w:r>
        <w:t>определение приоритетных направлений деятельности Организации, принципов формирования и использования ее имущества</w:t>
      </w:r>
      <w:r w:rsidRPr="0022276F">
        <w:t>;</w:t>
      </w:r>
    </w:p>
    <w:p w:rsidR="00A74774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- утверждение Устава Организации, внесение дополнений и изменений в него с их последующей регистрацией в установленном законом порядке;</w:t>
      </w:r>
    </w:p>
    <w:p w:rsidR="0022276F" w:rsidRPr="003E137D" w:rsidRDefault="0069388D" w:rsidP="003E137D">
      <w:pPr>
        <w:pStyle w:val="consplusnormal"/>
        <w:spacing w:before="0" w:beforeAutospacing="0" w:after="0" w:afterAutospacing="0"/>
        <w:ind w:firstLine="567"/>
        <w:jc w:val="both"/>
      </w:pPr>
      <w:r>
        <w:t xml:space="preserve">- </w:t>
      </w:r>
      <w:r w:rsidR="0022276F">
        <w:t>определение порядка приема в состав учредителей (участников, членов) Организации</w:t>
      </w:r>
      <w:r>
        <w:t xml:space="preserve"> и исключение из состава ее учредителей (участников, членов), за исключением случаев, если такой порядок определен федеральными законами</w:t>
      </w:r>
      <w:r w:rsidR="0022276F" w:rsidRPr="0022276F">
        <w:t>;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 xml:space="preserve">- избрание </w:t>
      </w:r>
      <w:r w:rsidR="00F53433">
        <w:t>Председателя</w:t>
      </w:r>
      <w:r w:rsidRPr="003E137D">
        <w:t xml:space="preserve"> Организации, Правления Организации, Ревизионной комиссии (Ревизора) и досрочное прекращение их полномочий;</w:t>
      </w:r>
    </w:p>
    <w:p w:rsidR="0069388D" w:rsidRDefault="00A74774" w:rsidP="001C4F9E">
      <w:pPr>
        <w:pStyle w:val="consplusnormal"/>
        <w:spacing w:before="0" w:beforeAutospacing="0" w:after="0" w:afterAutospacing="0"/>
        <w:ind w:firstLine="567"/>
        <w:jc w:val="both"/>
      </w:pPr>
      <w:r w:rsidRPr="003E137D">
        <w:t>- определение размера и порядка уплаты вступительных и членских взносов членами Организации;</w:t>
      </w:r>
    </w:p>
    <w:p w:rsidR="00AE7410" w:rsidRPr="00AE7410" w:rsidRDefault="0069388D" w:rsidP="00AE7410">
      <w:pPr>
        <w:pStyle w:val="consplusnormal"/>
        <w:spacing w:before="0" w:beforeAutospacing="0" w:after="0" w:afterAutospacing="0"/>
        <w:ind w:firstLine="567"/>
        <w:jc w:val="both"/>
      </w:pPr>
      <w:r w:rsidRPr="0069388D">
        <w:t>- утверждение годового плана и бюджета Организации и ее годового отчета</w:t>
      </w:r>
      <w:r>
        <w:t xml:space="preserve">, </w:t>
      </w:r>
      <w:r w:rsidRPr="0069388D">
        <w:t>бухгалтерской (финансовой) отчетности;</w:t>
      </w:r>
    </w:p>
    <w:p w:rsidR="0069388D" w:rsidRDefault="00AE7410" w:rsidP="003E137D">
      <w:pPr>
        <w:pStyle w:val="consplusnormal"/>
        <w:spacing w:before="0" w:beforeAutospacing="0" w:after="0" w:afterAutospacing="0"/>
        <w:ind w:firstLine="567"/>
        <w:jc w:val="both"/>
      </w:pPr>
      <w:r w:rsidRPr="00AE7410">
        <w:lastRenderedPageBreak/>
        <w:t xml:space="preserve">- принятие решений о создании </w:t>
      </w:r>
      <w:r>
        <w:t>О</w:t>
      </w:r>
      <w:r w:rsidRPr="00AE7410">
        <w:t xml:space="preserve">рганизацией других юридических лиц, об участии </w:t>
      </w:r>
      <w:r>
        <w:t>О</w:t>
      </w:r>
      <w:r w:rsidRPr="00AE7410">
        <w:t>рганизации в других юридических лицах, о создании филиалов и об открытии представительств некоммерческой организации;</w:t>
      </w:r>
    </w:p>
    <w:p w:rsidR="0069388D" w:rsidRDefault="0069388D" w:rsidP="003E137D">
      <w:pPr>
        <w:pStyle w:val="consplusnormal"/>
        <w:spacing w:before="0" w:beforeAutospacing="0" w:after="0" w:afterAutospacing="0"/>
        <w:ind w:firstLine="567"/>
        <w:jc w:val="both"/>
      </w:pPr>
      <w:r w:rsidRPr="0069388D">
        <w:t xml:space="preserve">- </w:t>
      </w:r>
      <w:r>
        <w:t>утверждение аудиторской организации или индивидуального аудитора Организации</w:t>
      </w:r>
      <w:r w:rsidRPr="0069388D">
        <w:t>;</w:t>
      </w:r>
    </w:p>
    <w:p w:rsidR="0069388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- решение вопросов о реорганизации и ликвидации Организации и с</w:t>
      </w:r>
      <w:r w:rsidR="0069388D">
        <w:t>оздании ликвидационной комиссии и об утверждении ликвидационного баланса.</w:t>
      </w:r>
    </w:p>
    <w:p w:rsidR="0069388D" w:rsidRPr="003E137D" w:rsidRDefault="0069388D" w:rsidP="003E137D">
      <w:pPr>
        <w:pStyle w:val="consplusnormal"/>
        <w:spacing w:before="0" w:beforeAutospacing="0" w:after="0" w:afterAutospacing="0"/>
        <w:ind w:firstLine="567"/>
        <w:jc w:val="both"/>
      </w:pP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Общее собрание правомочно, если на нем присутствует более половины членов Организации. Решения принимаются открытым голосованием.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 xml:space="preserve">При отсутствии кворума Общее собрание может быть перенесено на срок до 15 дней. Повторное собрание правомочно, если на нем присутствует </w:t>
      </w:r>
      <w:r w:rsidR="00BC63F3">
        <w:t xml:space="preserve">более половины численного состава членов </w:t>
      </w:r>
      <w:r w:rsidR="00840E63">
        <w:t>Организации</w:t>
      </w:r>
      <w:r w:rsidRPr="003E137D">
        <w:t xml:space="preserve">. </w:t>
      </w:r>
    </w:p>
    <w:p w:rsidR="001C4F9E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 xml:space="preserve">Решение по всем вопросам принимается Общим собранием </w:t>
      </w:r>
      <w:r w:rsidR="001C4F9E">
        <w:t>квалификационным</w:t>
      </w:r>
      <w:r w:rsidRPr="003E137D">
        <w:t xml:space="preserve"> большинством голосов </w:t>
      </w:r>
      <w:r w:rsidR="00443F7E">
        <w:t xml:space="preserve">(2/3) </w:t>
      </w:r>
      <w:r w:rsidRPr="003E137D">
        <w:t xml:space="preserve">присутствующих на его заседании членов Организации. </w:t>
      </w:r>
    </w:p>
    <w:p w:rsidR="00A74774" w:rsidRPr="008338FD" w:rsidRDefault="00A74774" w:rsidP="003E137D">
      <w:pPr>
        <w:pStyle w:val="consplusnormal"/>
        <w:spacing w:before="0" w:beforeAutospacing="0" w:after="0" w:afterAutospacing="0"/>
        <w:ind w:firstLine="567"/>
        <w:jc w:val="both"/>
        <w:rPr>
          <w:b/>
        </w:rPr>
      </w:pPr>
      <w:r w:rsidRPr="003E137D">
        <w:t xml:space="preserve">4.4. Для практического текущего руководства деятельностью Организации в период между созывом Общего собрания избирается </w:t>
      </w:r>
      <w:r w:rsidRPr="008338FD">
        <w:rPr>
          <w:b/>
        </w:rPr>
        <w:t>Правление Организации – постоянно действующий руководящий орган Организации.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4.5. Правление Организации избирается Общим собранием сроком на 3 года из числа членов Организации в количестве, установленном Общим собранием.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4.6. Правление Организации может быть переизбрано по истечении срока полномочий на новый срок. Вопрос о досрочном прекращении его полномочий может быть поставлен на рассмотрение Общим собранием по требованию не менее 1/3 членов Организации.</w:t>
      </w:r>
    </w:p>
    <w:p w:rsidR="00A74774" w:rsidRPr="009B1067" w:rsidRDefault="00A74774" w:rsidP="003E137D">
      <w:pPr>
        <w:pStyle w:val="consplusnormal"/>
        <w:spacing w:before="0" w:beforeAutospacing="0" w:after="0" w:afterAutospacing="0"/>
        <w:ind w:firstLine="567"/>
        <w:jc w:val="both"/>
        <w:rPr>
          <w:b/>
        </w:rPr>
      </w:pPr>
      <w:r w:rsidRPr="003E137D">
        <w:t xml:space="preserve">4.7. </w:t>
      </w:r>
      <w:r w:rsidRPr="009B1067">
        <w:rPr>
          <w:b/>
        </w:rPr>
        <w:t>Правление Организации: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- контролирует и организует работу Организации, осуществляет контроль за выполнением решений Общего собрания;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- рассматривает и утверждает смету расходов Организации;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- распоряжается имуществом Организации;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- утверждает штатно</w:t>
      </w:r>
      <w:r w:rsidR="00EB3620" w:rsidRPr="003E137D">
        <w:t>е</w:t>
      </w:r>
      <w:r w:rsidRPr="003E137D">
        <w:t xml:space="preserve"> расписание;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- готовит вопросы для обсуждения на Общем собрании Организации;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 xml:space="preserve">- ежегодно информирует </w:t>
      </w:r>
      <w:r w:rsidR="001C4F9E">
        <w:t xml:space="preserve">орган, принявший решение о государственной регистрации общественного </w:t>
      </w:r>
      <w:r w:rsidR="0083240B">
        <w:t xml:space="preserve">объединения, </w:t>
      </w:r>
      <w:r w:rsidR="0083240B" w:rsidRPr="003E137D">
        <w:t>о</w:t>
      </w:r>
      <w:r w:rsidRPr="003E137D">
        <w:t xml:space="preserve"> продолжении </w:t>
      </w:r>
      <w:r w:rsidR="00840E63">
        <w:t xml:space="preserve">своей </w:t>
      </w:r>
      <w:r w:rsidRPr="003E137D">
        <w:t>деятельности Организации с</w:t>
      </w:r>
      <w:r w:rsidR="00840E63">
        <w:t xml:space="preserve"> указанием действительного места </w:t>
      </w:r>
      <w:r w:rsidRPr="003E137D">
        <w:t xml:space="preserve">нахождения постоянно действующего руководящего органа, его </w:t>
      </w:r>
      <w:r w:rsidR="00840E63">
        <w:t>наименования</w:t>
      </w:r>
      <w:r w:rsidRPr="003E137D">
        <w:t xml:space="preserve"> и данных о руководителях Организации в объеме сведений, включаемых в Единый государственный реестр юридических лиц;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- решает любые другие вопросы, не относящиеся к исключительной компетенции Общего собрания Организации.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Заседания Правления проводятся по мере необходимости, но не реже одного раза в квартал, и считаются правомочными при участии в них более 50% членов Правления.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4.8. Решения принимаются открытым голосованием простым большинством голосов членов Правлен</w:t>
      </w:r>
      <w:r w:rsidR="00443F7E">
        <w:t>ия, присутствующих на заседании</w:t>
      </w:r>
      <w:r w:rsidR="00682F8A">
        <w:t>.</w:t>
      </w:r>
      <w:r w:rsidR="00443F7E">
        <w:t xml:space="preserve"> 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 xml:space="preserve">4.9. </w:t>
      </w:r>
      <w:r w:rsidR="00F53433" w:rsidRPr="006D3701">
        <w:rPr>
          <w:b/>
        </w:rPr>
        <w:t>Председатель</w:t>
      </w:r>
      <w:r w:rsidRPr="006D3701">
        <w:rPr>
          <w:b/>
        </w:rPr>
        <w:t xml:space="preserve"> Организации</w:t>
      </w:r>
      <w:r w:rsidRPr="003E137D">
        <w:t xml:space="preserve"> </w:t>
      </w:r>
      <w:r w:rsidR="00682F8A">
        <w:t>является единоличным</w:t>
      </w:r>
      <w:r w:rsidR="00682F8A">
        <w:t xml:space="preserve"> исполнительным органом и </w:t>
      </w:r>
      <w:r w:rsidR="00682F8A">
        <w:t xml:space="preserve">входит в состав правления, </w:t>
      </w:r>
      <w:r w:rsidRPr="003E137D">
        <w:t>избирается Общим собранием сроком на 3 года.</w:t>
      </w:r>
    </w:p>
    <w:p w:rsidR="00A74774" w:rsidRPr="00297EBF" w:rsidRDefault="00F53433" w:rsidP="003E137D">
      <w:pPr>
        <w:pStyle w:val="consplusnormal"/>
        <w:spacing w:before="0" w:beforeAutospacing="0" w:after="0" w:afterAutospacing="0"/>
        <w:ind w:firstLine="567"/>
        <w:jc w:val="both"/>
        <w:rPr>
          <w:b/>
        </w:rPr>
      </w:pPr>
      <w:r w:rsidRPr="00297EBF">
        <w:rPr>
          <w:b/>
        </w:rPr>
        <w:t>Председатель</w:t>
      </w:r>
      <w:r w:rsidR="00A74774" w:rsidRPr="00297EBF">
        <w:rPr>
          <w:b/>
        </w:rPr>
        <w:t xml:space="preserve"> Организации: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- подотчетен Общему собранию, отвечает за состояние дел Организации и правомочен решать все вопросы деятельности Организации, которые не отнесены к исключительной компетенции Общего собрания и Правления Организации;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- без доверенности действует от имени Организации, представляет ее во всех учреждениях, организациях и предприятиях как на территории РФ, так и за рубежом;</w:t>
      </w:r>
    </w:p>
    <w:p w:rsidR="00A74774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- принимает решения и издает приказы по вопросам деятельности Организации;</w:t>
      </w:r>
    </w:p>
    <w:p w:rsidR="009B0DE1" w:rsidRPr="003E137D" w:rsidRDefault="009B0DE1" w:rsidP="003E137D">
      <w:pPr>
        <w:pStyle w:val="consplusnormal"/>
        <w:spacing w:before="0" w:beforeAutospacing="0" w:after="0" w:afterAutospacing="0"/>
        <w:ind w:firstLine="567"/>
        <w:jc w:val="both"/>
      </w:pPr>
    </w:p>
    <w:p w:rsidR="00A74774" w:rsidRPr="003E137D" w:rsidRDefault="00F53433" w:rsidP="003E137D">
      <w:pPr>
        <w:pStyle w:val="consplusnormal"/>
        <w:spacing w:before="0" w:beforeAutospacing="0" w:after="0" w:afterAutospacing="0"/>
        <w:ind w:firstLine="567"/>
        <w:jc w:val="both"/>
      </w:pPr>
      <w:r>
        <w:lastRenderedPageBreak/>
        <w:t>-</w:t>
      </w:r>
      <w:r w:rsidR="00A74774" w:rsidRPr="003E137D">
        <w:t>распоряжается в пределах утвержденной Правлением сметы средствами Организации, заключает договоры, осуществляет другие юридические действия от имени Организации, приобретает имущество и управляет им, открывает и закрывает счета в банках;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- решает вопросы хозяйственной и финансовой деятельности Организации;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- принимает на работу и увольняет должностных лиц администрации Организации, утверждает их должностные обязанности в соответствии со штатно-должностным расписанием, утверждаемым Правлением;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- осуществляет контроль за деятельностью филиалов и представительств Организации;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- несет ответственность в пределах своей компетенции за использование средств и имущества Организации в соответствии с ее уставными целями.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 xml:space="preserve">4.10. </w:t>
      </w:r>
      <w:r w:rsidRPr="003C22A7">
        <w:rPr>
          <w:b/>
        </w:rPr>
        <w:t>Председатель Правления</w:t>
      </w:r>
      <w:r w:rsidRPr="003E137D">
        <w:t xml:space="preserve"> избирается на заседании Правления из числа его членов сроком на 3 года.</w:t>
      </w:r>
    </w:p>
    <w:p w:rsidR="00A74774" w:rsidRPr="003C22A7" w:rsidRDefault="00A74774" w:rsidP="003E137D">
      <w:pPr>
        <w:pStyle w:val="consplusnormal"/>
        <w:spacing w:before="0" w:beforeAutospacing="0" w:after="0" w:afterAutospacing="0"/>
        <w:ind w:firstLine="567"/>
        <w:jc w:val="both"/>
        <w:rPr>
          <w:b/>
        </w:rPr>
      </w:pPr>
      <w:r w:rsidRPr="003C22A7">
        <w:rPr>
          <w:b/>
        </w:rPr>
        <w:t>Председатель Правления: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 xml:space="preserve">- подотчетен </w:t>
      </w:r>
      <w:r w:rsidR="00761A54">
        <w:t xml:space="preserve">Председателю </w:t>
      </w:r>
      <w:r w:rsidR="00BE0251">
        <w:t>Организации</w:t>
      </w:r>
      <w:r w:rsidRPr="003E137D">
        <w:t xml:space="preserve"> и Правлению Организации, правомочен решать все вопросы деятельности Организации, которые не отнесены к исключительной компетенции Общего собрания, </w:t>
      </w:r>
      <w:r w:rsidR="0018286A">
        <w:t>Председателя Организации</w:t>
      </w:r>
      <w:r w:rsidRPr="003E137D">
        <w:t xml:space="preserve"> и Правления Организации;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 xml:space="preserve">- замещает </w:t>
      </w:r>
      <w:r w:rsidR="0018286A">
        <w:t>Председателя</w:t>
      </w:r>
      <w:r w:rsidRPr="003E137D">
        <w:t xml:space="preserve"> Организации в его отсутствие;</w:t>
      </w:r>
    </w:p>
    <w:p w:rsidR="00A74774" w:rsidRPr="003E137D" w:rsidRDefault="00BE0251" w:rsidP="003E137D">
      <w:pPr>
        <w:pStyle w:val="consplusnormal"/>
        <w:spacing w:before="0" w:beforeAutospacing="0" w:after="0" w:afterAutospacing="0"/>
        <w:ind w:firstLine="567"/>
        <w:jc w:val="both"/>
      </w:pPr>
      <w:r>
        <w:t>-</w:t>
      </w:r>
      <w:r w:rsidR="00A74774" w:rsidRPr="003E137D">
        <w:t>принимает решения и издает приказы по оперативным вопросам внутренней деятельности Организации;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- организует подготовку и проведение заседаний Правления;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- организует бухгалтерский учет и отчетность;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- несет ответственность в пределах своей компетенции за использование средств и имущества Организации в соответствии с ее уставными целями и задачами.</w:t>
      </w:r>
    </w:p>
    <w:p w:rsidR="003E137D" w:rsidRPr="003E137D" w:rsidRDefault="003E137D" w:rsidP="003E137D">
      <w:pPr>
        <w:pStyle w:val="consplusnormal"/>
        <w:spacing w:before="0" w:beforeAutospacing="0" w:after="0" w:afterAutospacing="0"/>
        <w:ind w:firstLine="567"/>
        <w:jc w:val="both"/>
      </w:pP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center"/>
      </w:pPr>
      <w:r w:rsidRPr="003E137D">
        <w:t>5. РЕВИЗИОННАЯ КОМИССИЯ (РЕВИЗОР)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5.1. Контроль за финансово-хозяйственной деятельностью Организации осуществляет Ревизионная комиссия (Ревизор), избираемая(</w:t>
      </w:r>
      <w:proofErr w:type="spellStart"/>
      <w:r w:rsidRPr="003E137D">
        <w:t>ый</w:t>
      </w:r>
      <w:proofErr w:type="spellEnd"/>
      <w:r w:rsidRPr="003E137D">
        <w:t>) Общим собранием из числа членов Организации сроком на два года.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5.2. Ревизионная комиссия (Ревизор) осуществляет проверки финансово-хозяйственной деятельности Организации не реже одного раза в год.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5.3. Ревизионная комиссия (Ревизор) вправе требовать от должностных лиц Организации предоставления всех необходимых документов и личных объяснений.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5.4. Ревизионная комиссия (Ревизор) представляет результаты проверок Общему собранию Организации после обсуждения их на заседании Правления.</w:t>
      </w:r>
    </w:p>
    <w:p w:rsidR="00F7429E" w:rsidRDefault="00F7429E" w:rsidP="00F7429E">
      <w:pPr>
        <w:pStyle w:val="consplusnormal"/>
        <w:spacing w:after="0"/>
        <w:ind w:firstLine="567"/>
        <w:jc w:val="both"/>
      </w:pPr>
    </w:p>
    <w:p w:rsidR="00F7429E" w:rsidRDefault="00F7429E" w:rsidP="00F7429E">
      <w:pPr>
        <w:pStyle w:val="consplusnormal"/>
        <w:spacing w:before="0" w:beforeAutospacing="0" w:after="0" w:afterAutospacing="0"/>
        <w:ind w:firstLine="567"/>
        <w:jc w:val="center"/>
      </w:pPr>
      <w:r>
        <w:t>6. ФИЛИАЛЫ И ПРЕДСТАВИТЕЛЬСТВА</w:t>
      </w:r>
    </w:p>
    <w:p w:rsidR="00F7429E" w:rsidRDefault="00F7429E" w:rsidP="00F7429E">
      <w:pPr>
        <w:pStyle w:val="consplusnormal"/>
        <w:spacing w:before="0" w:beforeAutospacing="0" w:after="0" w:afterAutospacing="0"/>
        <w:ind w:firstLine="567"/>
        <w:jc w:val="both"/>
      </w:pPr>
      <w:r>
        <w:t>6.1. Филиалы и представительства не являются юридическими лицами, наделяются имуществом Организации и действуют на основе Положения, утвержденного Общим собранием. Имущество филиала и представительства учитывается на отдельном балансе и на балансе Организации.</w:t>
      </w:r>
    </w:p>
    <w:p w:rsidR="003E137D" w:rsidRPr="003E137D" w:rsidRDefault="00F7429E" w:rsidP="00F7429E">
      <w:pPr>
        <w:pStyle w:val="consplusnormal"/>
        <w:spacing w:before="0" w:beforeAutospacing="0" w:after="0" w:afterAutospacing="0"/>
        <w:ind w:firstLine="567"/>
        <w:jc w:val="both"/>
      </w:pPr>
      <w:r>
        <w:t>6.</w:t>
      </w:r>
      <w:r w:rsidR="0083240B">
        <w:t>2</w:t>
      </w:r>
      <w:r>
        <w:t>. Руководители филиалов и представительств назначаются Общим собранием Организации и действуют на основании доверенности, выданной Председателем Организации.</w:t>
      </w:r>
    </w:p>
    <w:p w:rsidR="00F7429E" w:rsidRDefault="00F7429E" w:rsidP="003E137D">
      <w:pPr>
        <w:pStyle w:val="consplusnormal"/>
        <w:spacing w:before="0" w:beforeAutospacing="0" w:after="0" w:afterAutospacing="0"/>
        <w:ind w:firstLine="567"/>
        <w:jc w:val="center"/>
      </w:pPr>
    </w:p>
    <w:p w:rsidR="00A74774" w:rsidRPr="003E137D" w:rsidRDefault="00F7429E" w:rsidP="003E137D">
      <w:pPr>
        <w:pStyle w:val="consplusnormal"/>
        <w:spacing w:before="0" w:beforeAutospacing="0" w:after="0" w:afterAutospacing="0"/>
        <w:ind w:firstLine="567"/>
        <w:jc w:val="center"/>
      </w:pPr>
      <w:r>
        <w:t>7</w:t>
      </w:r>
      <w:r w:rsidR="00A74774" w:rsidRPr="003E137D">
        <w:t>. ИМУЩЕСТВО ОРГАНИЗАЦИИ И ИСТОЧНИКИ ЕГО ФОРМИРОВАНИЯ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 xml:space="preserve">7.1. Организация может иметь в собственности здания, строения, сооружения, жилищный фонд, земельные участки, транспорт, оборудование, инвентарь, денежные </w:t>
      </w:r>
      <w:r w:rsidRPr="003E137D">
        <w:lastRenderedPageBreak/>
        <w:t>средства, акции, другие ценные бумаги и иное имущество, необходимое для материального обеспечения уставной деятельности Организации.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7.2. В собственности Организации могут также находится учреждения, издательства, средства массовой информации, создаваемые и приобретаемые за счет средств Организации в соответствии с ее уставными целями.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7.3. Организация отвечает по своим обязательствам всем принадлежащим ей имуществом, на которое в соответствии с действующим законодательством может быть обращено взыскание. Члены Организации не отвечают по обязательствам Организации, равно как и Организация не отвечает по обязательствам членов Организации.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7.4. Источниками формирования имущества Организации являются: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- добровольные взносы и пожертвования, благотворительные и спонсорские поступления от граждан и юридических лиц;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- вступительные и членские взносы;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- кредиты банков;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- поступления от мероприятий, проводимых Организацией, в том числе зрелищных, спортивных и т.п.;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- доходы от предпринимательской деятельности;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- доход от внешнеэкономической деятельности;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- поступления от других источников, не запрещенных действующим законодательством.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7.5. Организация не преследует цели извлечения прибыли; доходы от предпринимательской деятельности Организации направляются на достижение уставных задач Организации и не подлежат перераспределению между членами Организации.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7.6. Члены Организации не имеют прав собственности на долю имущества, принадлежащую Организации.</w:t>
      </w:r>
    </w:p>
    <w:p w:rsidR="003E137D" w:rsidRPr="003E137D" w:rsidRDefault="003E137D" w:rsidP="003E137D">
      <w:pPr>
        <w:pStyle w:val="consplusnormal"/>
        <w:spacing w:before="0" w:beforeAutospacing="0" w:after="0" w:afterAutospacing="0"/>
        <w:ind w:firstLine="567"/>
        <w:jc w:val="both"/>
      </w:pP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center"/>
      </w:pPr>
      <w:r w:rsidRPr="003E137D">
        <w:t>8. ПОРЯДОК РЕОРГАНИЗАЦИИ И ЛИКВИДАЦИИ ОРГАНИЗАЦИИ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8.1. Реорганизация Организации осуществляется по решению Общего собрания, если за данное решение проголосовало не менее 2/3 присутствующих членов Организации.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8.2. Имущество Организации переходит после ее реорганизации к вновь возникшим юридическим лицам в порядке, предусмотренном действующим законодательством РФ.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8.3. Организация может быть ликвидирована либо по решению Общего собрания, если за данное решение проголосовало не менее 2/3 присутствующих членов Организации, либо по решению суда. Ликвидация или реорганизация Организации осуществляется в порядке, определенном действующим законодательством Российской Федерации.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8.4. Имущество и средства Организации при ликвидации, после удовлетворения требований кредиторов, направляются на уставные цели Организации и не подлежат перераспределению между ее членами.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8.5. Документы Организации по личному составу после ликвидации Организации передаются на хранение в установленном законом порядке в Государственный архив.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 xml:space="preserve">8.6. </w:t>
      </w:r>
      <w:r w:rsidR="009B0DE1">
        <w:t>Сведения и документы, необходимые для осуществления государственной регистрации общественного объединения в связи с его ликвидацией, представляются в орган, принявший решение о государственной регистрации данного общественного объединения при его создании.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8.7. Ликвидация Организации считается завершенной, а Организация – прекратившей свое существование после внесения об этом записи в Единый государственный реестр юридических лиц.</w:t>
      </w:r>
    </w:p>
    <w:p w:rsidR="009B0DE1" w:rsidRDefault="009B0DE1" w:rsidP="003E137D">
      <w:pPr>
        <w:pStyle w:val="consplusnormal"/>
        <w:spacing w:before="0" w:beforeAutospacing="0" w:after="0" w:afterAutospacing="0"/>
        <w:ind w:firstLine="567"/>
        <w:jc w:val="center"/>
      </w:pPr>
      <w:bookmarkStart w:id="0" w:name="_GoBack"/>
      <w:bookmarkEnd w:id="0"/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center"/>
      </w:pPr>
      <w:r w:rsidRPr="003E137D">
        <w:t>9. ПОРЯДОК ВНЕСЕНИЯ ИЗМЕНЕНИЙ И ДОПОЛНЕНИЙ В УСТАВ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9.1. Изменения и дополнения в Устав, утвержденные Общим собранием, подлежат государственной регистрации.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lastRenderedPageBreak/>
        <w:t>9.2. Государственная регистрация изменений и дополнений в Устав Организации осуществляется в порядке, установленном действующим законодательством Российской Федерации.</w:t>
      </w:r>
    </w:p>
    <w:p w:rsidR="00A74774" w:rsidRPr="003E137D" w:rsidRDefault="00A74774" w:rsidP="003E137D">
      <w:pPr>
        <w:pStyle w:val="consplusnormal"/>
        <w:spacing w:before="0" w:beforeAutospacing="0" w:after="0" w:afterAutospacing="0"/>
        <w:ind w:firstLine="567"/>
        <w:jc w:val="both"/>
      </w:pPr>
      <w:r w:rsidRPr="003E137D">
        <w:t>9.3. Изменения и дополнения в Устав Организации вступают в силу с момента их государственной регистрации.</w:t>
      </w:r>
    </w:p>
    <w:p w:rsidR="00924B3A" w:rsidRPr="00A74774" w:rsidRDefault="00924B3A" w:rsidP="00A747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4B3A" w:rsidRPr="00A7477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9BB" w:rsidRDefault="003409BB" w:rsidP="00680857">
      <w:pPr>
        <w:spacing w:after="0" w:line="240" w:lineRule="auto"/>
      </w:pPr>
      <w:r>
        <w:separator/>
      </w:r>
    </w:p>
  </w:endnote>
  <w:endnote w:type="continuationSeparator" w:id="0">
    <w:p w:rsidR="003409BB" w:rsidRDefault="003409BB" w:rsidP="00680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-webkit-standard">
    <w:altName w:val="Arial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7700275"/>
      <w:docPartObj>
        <w:docPartGallery w:val="Page Numbers (Bottom of Page)"/>
        <w:docPartUnique/>
      </w:docPartObj>
    </w:sdtPr>
    <w:sdtEndPr/>
    <w:sdtContent>
      <w:p w:rsidR="00680857" w:rsidRDefault="0068085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C26">
          <w:rPr>
            <w:noProof/>
          </w:rPr>
          <w:t>8</w:t>
        </w:r>
        <w:r>
          <w:fldChar w:fldCharType="end"/>
        </w:r>
      </w:p>
    </w:sdtContent>
  </w:sdt>
  <w:p w:rsidR="00680857" w:rsidRDefault="0068085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9BB" w:rsidRDefault="003409BB" w:rsidP="00680857">
      <w:pPr>
        <w:spacing w:after="0" w:line="240" w:lineRule="auto"/>
      </w:pPr>
      <w:r>
        <w:separator/>
      </w:r>
    </w:p>
  </w:footnote>
  <w:footnote w:type="continuationSeparator" w:id="0">
    <w:p w:rsidR="003409BB" w:rsidRDefault="003409BB" w:rsidP="00680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42F05"/>
    <w:multiLevelType w:val="hybridMultilevel"/>
    <w:tmpl w:val="33803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B469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9D4CC2"/>
    <w:multiLevelType w:val="hybridMultilevel"/>
    <w:tmpl w:val="E5D2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74"/>
    <w:rsid w:val="00034817"/>
    <w:rsid w:val="00053BFB"/>
    <w:rsid w:val="000570A9"/>
    <w:rsid w:val="000A0F56"/>
    <w:rsid w:val="000E4294"/>
    <w:rsid w:val="000F1A79"/>
    <w:rsid w:val="000F3BAC"/>
    <w:rsid w:val="000F7F0E"/>
    <w:rsid w:val="001300F3"/>
    <w:rsid w:val="001403D5"/>
    <w:rsid w:val="001501B0"/>
    <w:rsid w:val="00173C51"/>
    <w:rsid w:val="00175588"/>
    <w:rsid w:val="0018286A"/>
    <w:rsid w:val="001B231F"/>
    <w:rsid w:val="001B6F9F"/>
    <w:rsid w:val="001C4F9E"/>
    <w:rsid w:val="001F4AEF"/>
    <w:rsid w:val="001F5117"/>
    <w:rsid w:val="002052F5"/>
    <w:rsid w:val="0022024C"/>
    <w:rsid w:val="0022276F"/>
    <w:rsid w:val="0023223C"/>
    <w:rsid w:val="00240464"/>
    <w:rsid w:val="00252EEE"/>
    <w:rsid w:val="00264903"/>
    <w:rsid w:val="00272989"/>
    <w:rsid w:val="0028023F"/>
    <w:rsid w:val="00297EBF"/>
    <w:rsid w:val="002A25FE"/>
    <w:rsid w:val="002C5F0E"/>
    <w:rsid w:val="002E3FAF"/>
    <w:rsid w:val="002E77AE"/>
    <w:rsid w:val="00313D3C"/>
    <w:rsid w:val="0032292C"/>
    <w:rsid w:val="003366C8"/>
    <w:rsid w:val="003409BB"/>
    <w:rsid w:val="00345975"/>
    <w:rsid w:val="00352664"/>
    <w:rsid w:val="0035724A"/>
    <w:rsid w:val="0037133B"/>
    <w:rsid w:val="003717D6"/>
    <w:rsid w:val="003753E0"/>
    <w:rsid w:val="00376FFB"/>
    <w:rsid w:val="00383A08"/>
    <w:rsid w:val="00384035"/>
    <w:rsid w:val="00386C64"/>
    <w:rsid w:val="003B7BFD"/>
    <w:rsid w:val="003C22A7"/>
    <w:rsid w:val="003E137D"/>
    <w:rsid w:val="003E242D"/>
    <w:rsid w:val="003F2E02"/>
    <w:rsid w:val="003F61E8"/>
    <w:rsid w:val="0041539A"/>
    <w:rsid w:val="00416958"/>
    <w:rsid w:val="00424411"/>
    <w:rsid w:val="00437A3C"/>
    <w:rsid w:val="00442F63"/>
    <w:rsid w:val="00443F7E"/>
    <w:rsid w:val="004617DC"/>
    <w:rsid w:val="00477C5A"/>
    <w:rsid w:val="00484D44"/>
    <w:rsid w:val="004F1C22"/>
    <w:rsid w:val="004F46ED"/>
    <w:rsid w:val="004F5036"/>
    <w:rsid w:val="00502A80"/>
    <w:rsid w:val="00524091"/>
    <w:rsid w:val="00535FF6"/>
    <w:rsid w:val="005366D2"/>
    <w:rsid w:val="00545C61"/>
    <w:rsid w:val="00551F38"/>
    <w:rsid w:val="005726E6"/>
    <w:rsid w:val="00573FDC"/>
    <w:rsid w:val="0058055B"/>
    <w:rsid w:val="005B2005"/>
    <w:rsid w:val="005B5942"/>
    <w:rsid w:val="005B60EC"/>
    <w:rsid w:val="005B65F6"/>
    <w:rsid w:val="005C027B"/>
    <w:rsid w:val="005D512C"/>
    <w:rsid w:val="00606E91"/>
    <w:rsid w:val="0062059F"/>
    <w:rsid w:val="00621BD0"/>
    <w:rsid w:val="00625067"/>
    <w:rsid w:val="006277A4"/>
    <w:rsid w:val="0063054E"/>
    <w:rsid w:val="00646116"/>
    <w:rsid w:val="00670626"/>
    <w:rsid w:val="00675C97"/>
    <w:rsid w:val="00680857"/>
    <w:rsid w:val="00682F8A"/>
    <w:rsid w:val="0069388D"/>
    <w:rsid w:val="006A296A"/>
    <w:rsid w:val="006B4002"/>
    <w:rsid w:val="006C517E"/>
    <w:rsid w:val="006D3701"/>
    <w:rsid w:val="006D439D"/>
    <w:rsid w:val="006D6EFF"/>
    <w:rsid w:val="007316FA"/>
    <w:rsid w:val="0073691E"/>
    <w:rsid w:val="00741725"/>
    <w:rsid w:val="00761A54"/>
    <w:rsid w:val="00782581"/>
    <w:rsid w:val="007931D8"/>
    <w:rsid w:val="00796C78"/>
    <w:rsid w:val="007A6FCC"/>
    <w:rsid w:val="007B3B0D"/>
    <w:rsid w:val="007D2AD6"/>
    <w:rsid w:val="007E4B4B"/>
    <w:rsid w:val="007E557F"/>
    <w:rsid w:val="007F2CBE"/>
    <w:rsid w:val="007F3985"/>
    <w:rsid w:val="00804D81"/>
    <w:rsid w:val="00805669"/>
    <w:rsid w:val="008066EC"/>
    <w:rsid w:val="00810B45"/>
    <w:rsid w:val="008152F5"/>
    <w:rsid w:val="00823F92"/>
    <w:rsid w:val="00827500"/>
    <w:rsid w:val="00830EB9"/>
    <w:rsid w:val="00831EB9"/>
    <w:rsid w:val="0083240B"/>
    <w:rsid w:val="008338FD"/>
    <w:rsid w:val="0083629A"/>
    <w:rsid w:val="00840511"/>
    <w:rsid w:val="00840E63"/>
    <w:rsid w:val="0086329E"/>
    <w:rsid w:val="00876342"/>
    <w:rsid w:val="00876A61"/>
    <w:rsid w:val="00876C0C"/>
    <w:rsid w:val="008B0D40"/>
    <w:rsid w:val="008C5ACE"/>
    <w:rsid w:val="008C5C26"/>
    <w:rsid w:val="008C5EF3"/>
    <w:rsid w:val="008D6D6F"/>
    <w:rsid w:val="00917B48"/>
    <w:rsid w:val="00924B3A"/>
    <w:rsid w:val="009511BF"/>
    <w:rsid w:val="00976C07"/>
    <w:rsid w:val="00981C90"/>
    <w:rsid w:val="00983742"/>
    <w:rsid w:val="00984839"/>
    <w:rsid w:val="00987B1F"/>
    <w:rsid w:val="00990453"/>
    <w:rsid w:val="00990B46"/>
    <w:rsid w:val="009B0DE1"/>
    <w:rsid w:val="009B1067"/>
    <w:rsid w:val="009D365C"/>
    <w:rsid w:val="00A064C1"/>
    <w:rsid w:val="00A11D72"/>
    <w:rsid w:val="00A40F84"/>
    <w:rsid w:val="00A74774"/>
    <w:rsid w:val="00A864FF"/>
    <w:rsid w:val="00A90EA5"/>
    <w:rsid w:val="00AA4CF6"/>
    <w:rsid w:val="00AB4293"/>
    <w:rsid w:val="00AE3458"/>
    <w:rsid w:val="00AE7410"/>
    <w:rsid w:val="00B07C89"/>
    <w:rsid w:val="00B136C5"/>
    <w:rsid w:val="00B1494F"/>
    <w:rsid w:val="00B25882"/>
    <w:rsid w:val="00B312B3"/>
    <w:rsid w:val="00B36094"/>
    <w:rsid w:val="00B3695A"/>
    <w:rsid w:val="00B544CD"/>
    <w:rsid w:val="00B65E3B"/>
    <w:rsid w:val="00B96A92"/>
    <w:rsid w:val="00BC63F3"/>
    <w:rsid w:val="00BE0251"/>
    <w:rsid w:val="00C0257F"/>
    <w:rsid w:val="00C125D4"/>
    <w:rsid w:val="00C137FC"/>
    <w:rsid w:val="00C16915"/>
    <w:rsid w:val="00C2540C"/>
    <w:rsid w:val="00C41EF4"/>
    <w:rsid w:val="00C4726B"/>
    <w:rsid w:val="00C62DB5"/>
    <w:rsid w:val="00C62F56"/>
    <w:rsid w:val="00C678CF"/>
    <w:rsid w:val="00C816DA"/>
    <w:rsid w:val="00C8430C"/>
    <w:rsid w:val="00CA4492"/>
    <w:rsid w:val="00D61D93"/>
    <w:rsid w:val="00D626F8"/>
    <w:rsid w:val="00D75F86"/>
    <w:rsid w:val="00DA58DF"/>
    <w:rsid w:val="00DF112C"/>
    <w:rsid w:val="00E05D2A"/>
    <w:rsid w:val="00E067DA"/>
    <w:rsid w:val="00E329BD"/>
    <w:rsid w:val="00E67E3D"/>
    <w:rsid w:val="00E72551"/>
    <w:rsid w:val="00E775C0"/>
    <w:rsid w:val="00EA4643"/>
    <w:rsid w:val="00EB3620"/>
    <w:rsid w:val="00EB5742"/>
    <w:rsid w:val="00F069C0"/>
    <w:rsid w:val="00F1117C"/>
    <w:rsid w:val="00F13684"/>
    <w:rsid w:val="00F40C79"/>
    <w:rsid w:val="00F40E46"/>
    <w:rsid w:val="00F429C7"/>
    <w:rsid w:val="00F53433"/>
    <w:rsid w:val="00F55A7D"/>
    <w:rsid w:val="00F602D3"/>
    <w:rsid w:val="00F7429E"/>
    <w:rsid w:val="00FA25E8"/>
    <w:rsid w:val="00FA40E3"/>
    <w:rsid w:val="00FA45BE"/>
    <w:rsid w:val="00FA799A"/>
    <w:rsid w:val="00FD0293"/>
    <w:rsid w:val="00FE340B"/>
    <w:rsid w:val="00FF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563A1-47FA-4A4C-AEAB-762119B1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25067"/>
  </w:style>
  <w:style w:type="character" w:styleId="a4">
    <w:name w:val="Strong"/>
    <w:uiPriority w:val="22"/>
    <w:qFormat/>
    <w:rsid w:val="00625067"/>
    <w:rPr>
      <w:b/>
      <w:bCs/>
    </w:rPr>
  </w:style>
  <w:style w:type="paragraph" w:customStyle="1" w:styleId="s18">
    <w:name w:val="s18"/>
    <w:basedOn w:val="a"/>
    <w:rsid w:val="001755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175588"/>
  </w:style>
  <w:style w:type="character" w:customStyle="1" w:styleId="s17">
    <w:name w:val="s17"/>
    <w:basedOn w:val="a0"/>
    <w:rsid w:val="00175588"/>
  </w:style>
  <w:style w:type="character" w:customStyle="1" w:styleId="s19">
    <w:name w:val="s19"/>
    <w:basedOn w:val="a0"/>
    <w:rsid w:val="00FA799A"/>
  </w:style>
  <w:style w:type="paragraph" w:styleId="HTML">
    <w:name w:val="HTML Preformatted"/>
    <w:basedOn w:val="a"/>
    <w:link w:val="HTML0"/>
    <w:rsid w:val="0026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6490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2441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6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67D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80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0857"/>
  </w:style>
  <w:style w:type="paragraph" w:styleId="aa">
    <w:name w:val="footer"/>
    <w:basedOn w:val="a"/>
    <w:link w:val="ab"/>
    <w:uiPriority w:val="99"/>
    <w:unhideWhenUsed/>
    <w:rsid w:val="00680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0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10</Pages>
  <Words>3617</Words>
  <Characters>20620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Пичкурова</dc:creator>
  <cp:lastModifiedBy>pk</cp:lastModifiedBy>
  <cp:revision>20</cp:revision>
  <cp:lastPrinted>2018-09-13T15:10:00Z</cp:lastPrinted>
  <dcterms:created xsi:type="dcterms:W3CDTF">2018-08-08T10:18:00Z</dcterms:created>
  <dcterms:modified xsi:type="dcterms:W3CDTF">2018-09-17T09:52:00Z</dcterms:modified>
</cp:coreProperties>
</file>